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CD" w:rsidRPr="000D0AE9" w:rsidRDefault="002746CD" w:rsidP="000932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ТУКАЕВСКОГО СЕЛЬСОВЕТА</w:t>
      </w:r>
    </w:p>
    <w:p w:rsidR="002746CD" w:rsidRDefault="002746CD" w:rsidP="000932C0">
      <w:pPr>
        <w:pBdr>
          <w:bottom w:val="single" w:sz="8" w:space="1" w:color="000000"/>
        </w:pBdr>
        <w:jc w:val="center"/>
        <w:rPr>
          <w:b/>
          <w:bCs/>
          <w:sz w:val="24"/>
          <w:szCs w:val="24"/>
        </w:rPr>
      </w:pPr>
      <w:r w:rsidRPr="000D0AE9">
        <w:rPr>
          <w:b/>
          <w:bCs/>
          <w:sz w:val="24"/>
          <w:szCs w:val="24"/>
        </w:rPr>
        <w:t>АЛЕКСАНДРОВСКОГО РАЙОНА ОРЕНБУРГСКОЙ ОБЛАСТИ</w:t>
      </w:r>
    </w:p>
    <w:p w:rsidR="002746CD" w:rsidRPr="000D0AE9" w:rsidRDefault="002746CD" w:rsidP="000932C0">
      <w:pPr>
        <w:pBdr>
          <w:bottom w:val="single" w:sz="8" w:space="1" w:color="000000"/>
        </w:pBdr>
        <w:jc w:val="center"/>
        <w:rPr>
          <w:b/>
          <w:bCs/>
          <w:sz w:val="24"/>
          <w:szCs w:val="24"/>
        </w:rPr>
      </w:pPr>
    </w:p>
    <w:p w:rsidR="002746CD" w:rsidRPr="000D0AE9" w:rsidRDefault="002746CD" w:rsidP="000932C0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D0AE9">
        <w:rPr>
          <w:b/>
          <w:bCs/>
          <w:sz w:val="24"/>
          <w:szCs w:val="24"/>
        </w:rPr>
        <w:t>ПОСТАНОВЛЕНИЕ</w:t>
      </w:r>
    </w:p>
    <w:p w:rsidR="002746CD" w:rsidRDefault="002746CD" w:rsidP="000932C0">
      <w:pPr>
        <w:jc w:val="center"/>
        <w:rPr>
          <w:sz w:val="28"/>
          <w:szCs w:val="28"/>
        </w:rPr>
      </w:pPr>
    </w:p>
    <w:p w:rsidR="002746CD" w:rsidRDefault="002746CD" w:rsidP="000932C0">
      <w:pPr>
        <w:jc w:val="center"/>
        <w:rPr>
          <w:sz w:val="28"/>
          <w:szCs w:val="28"/>
        </w:rPr>
      </w:pPr>
    </w:p>
    <w:p w:rsidR="002746CD" w:rsidRDefault="002746CD" w:rsidP="000932C0">
      <w:pPr>
        <w:rPr>
          <w:sz w:val="28"/>
          <w:szCs w:val="28"/>
        </w:rPr>
      </w:pPr>
      <w:r>
        <w:rPr>
          <w:sz w:val="28"/>
          <w:szCs w:val="28"/>
        </w:rPr>
        <w:t>от 05.02.2020                               с.Тукай                                                             №04-п</w:t>
      </w:r>
    </w:p>
    <w:p w:rsidR="002746CD" w:rsidRDefault="002746CD" w:rsidP="003D39DD">
      <w:pPr>
        <w:jc w:val="center"/>
        <w:rPr>
          <w:sz w:val="28"/>
          <w:szCs w:val="28"/>
        </w:rPr>
      </w:pPr>
    </w:p>
    <w:p w:rsidR="002746CD" w:rsidRPr="003D39DD" w:rsidRDefault="002746CD" w:rsidP="007B0BCD">
      <w:pPr>
        <w:rPr>
          <w:sz w:val="28"/>
          <w:szCs w:val="28"/>
        </w:rPr>
      </w:pPr>
    </w:p>
    <w:p w:rsidR="002746CD" w:rsidRPr="00A94BBE" w:rsidRDefault="002746CD" w:rsidP="00A94BBE">
      <w:pPr>
        <w:pStyle w:val="ConsPlusTitle"/>
        <w:spacing w:line="235" w:lineRule="auto"/>
        <w:jc w:val="center"/>
        <w:rPr>
          <w:b w:val="0"/>
          <w:bCs w:val="0"/>
        </w:rPr>
      </w:pPr>
      <w:r w:rsidRPr="0074767A">
        <w:rPr>
          <w:b w:val="0"/>
          <w:bCs w:val="0"/>
        </w:rPr>
        <w:t>О мерах по обеспечению исполнения</w:t>
      </w:r>
      <w:r>
        <w:rPr>
          <w:b w:val="0"/>
          <w:bCs w:val="0"/>
        </w:rPr>
        <w:t xml:space="preserve"> </w:t>
      </w:r>
      <w:r w:rsidRPr="0074767A">
        <w:rPr>
          <w:b w:val="0"/>
          <w:bCs w:val="0"/>
        </w:rPr>
        <w:t xml:space="preserve">бюджета </w:t>
      </w:r>
      <w:r>
        <w:rPr>
          <w:b w:val="0"/>
          <w:bCs w:val="0"/>
        </w:rPr>
        <w:t xml:space="preserve">муниципального образования </w:t>
      </w:r>
      <w:r w:rsidRPr="000932C0">
        <w:rPr>
          <w:b w:val="0"/>
          <w:bCs w:val="0"/>
        </w:rPr>
        <w:t>Тукаевский</w:t>
      </w:r>
      <w:r>
        <w:rPr>
          <w:b w:val="0"/>
          <w:bCs w:val="0"/>
        </w:rPr>
        <w:t xml:space="preserve"> сельсовет </w:t>
      </w:r>
      <w:r w:rsidRPr="0074767A">
        <w:rPr>
          <w:b w:val="0"/>
          <w:bCs w:val="0"/>
        </w:rPr>
        <w:t>Александровского района</w:t>
      </w:r>
      <w:r>
        <w:rPr>
          <w:b w:val="0"/>
          <w:bCs w:val="0"/>
        </w:rPr>
        <w:t xml:space="preserve"> Оренбургской области</w:t>
      </w:r>
    </w:p>
    <w:p w:rsidR="002746CD" w:rsidRPr="0074767A" w:rsidRDefault="002746CD" w:rsidP="00556A2F">
      <w:pPr>
        <w:pStyle w:val="ConsPlusNormal"/>
        <w:spacing w:line="235" w:lineRule="auto"/>
      </w:pPr>
    </w:p>
    <w:p w:rsidR="002746CD" w:rsidRPr="0074767A" w:rsidRDefault="002746CD" w:rsidP="0074767A">
      <w:pPr>
        <w:widowControl w:val="0"/>
        <w:spacing w:line="235" w:lineRule="auto"/>
        <w:ind w:firstLine="709"/>
        <w:jc w:val="both"/>
        <w:rPr>
          <w:spacing w:val="60"/>
          <w:sz w:val="28"/>
          <w:szCs w:val="28"/>
        </w:rPr>
      </w:pPr>
      <w:r w:rsidRPr="0074767A">
        <w:rPr>
          <w:b/>
          <w:bCs/>
        </w:rPr>
        <w:t xml:space="preserve">        </w:t>
      </w:r>
      <w:r w:rsidRPr="0074767A">
        <w:rPr>
          <w:sz w:val="28"/>
          <w:szCs w:val="28"/>
        </w:rPr>
        <w:t xml:space="preserve">В целях обеспечения исполнения решения Совета  депутатов </w:t>
      </w:r>
      <w:r>
        <w:rPr>
          <w:sz w:val="28"/>
          <w:szCs w:val="28"/>
        </w:rPr>
        <w:t>муниципального образования Тукаевский сельсовет</w:t>
      </w:r>
      <w:r w:rsidRPr="0074767A">
        <w:rPr>
          <w:sz w:val="28"/>
          <w:szCs w:val="28"/>
        </w:rPr>
        <w:t xml:space="preserve">  о бюджете </w:t>
      </w:r>
      <w:r>
        <w:rPr>
          <w:sz w:val="28"/>
          <w:szCs w:val="28"/>
        </w:rPr>
        <w:t>муниципального образования Тукаевский сельсовет</w:t>
      </w:r>
      <w:r w:rsidRPr="0074767A">
        <w:rPr>
          <w:sz w:val="28"/>
          <w:szCs w:val="28"/>
        </w:rPr>
        <w:t xml:space="preserve"> Александровского района на текущий финансовый год и плановый период</w:t>
      </w:r>
      <w:r>
        <w:rPr>
          <w:sz w:val="28"/>
          <w:szCs w:val="28"/>
        </w:rPr>
        <w:t>,</w:t>
      </w:r>
      <w:r w:rsidRPr="007476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4767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Тукаевского  сельсовета Александровского района Оренбургской области постановляет:</w:t>
      </w:r>
      <w:r w:rsidRPr="0074767A">
        <w:rPr>
          <w:sz w:val="28"/>
          <w:szCs w:val="28"/>
        </w:rPr>
        <w:t xml:space="preserve">                                                                                       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1. Принять к исполнению бюджет </w:t>
      </w:r>
      <w:r>
        <w:rPr>
          <w:sz w:val="28"/>
          <w:szCs w:val="28"/>
        </w:rPr>
        <w:t>муниципального образования Тукаевский сельсовет</w:t>
      </w:r>
      <w:r w:rsidRPr="0074767A">
        <w:rPr>
          <w:sz w:val="28"/>
          <w:szCs w:val="28"/>
        </w:rPr>
        <w:t xml:space="preserve"> Александровского района</w:t>
      </w:r>
      <w:r>
        <w:rPr>
          <w:sz w:val="28"/>
          <w:szCs w:val="28"/>
        </w:rPr>
        <w:t xml:space="preserve"> Оренбургской области</w:t>
      </w:r>
      <w:r w:rsidRPr="0074767A">
        <w:rPr>
          <w:sz w:val="28"/>
          <w:szCs w:val="28"/>
        </w:rPr>
        <w:t xml:space="preserve"> на текущий финансовый год и плановый период (далее – бюджет поселения).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2. Главному администратору доходов бюджета поселения и главному администратору источников финансирования дефицита бюджета поселения:</w:t>
      </w:r>
    </w:p>
    <w:p w:rsidR="002746CD" w:rsidRPr="0074767A" w:rsidRDefault="002746CD" w:rsidP="0074767A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  </w:t>
      </w:r>
      <w:r w:rsidRPr="0074767A">
        <w:rPr>
          <w:color w:val="auto"/>
          <w:sz w:val="28"/>
          <w:szCs w:val="28"/>
        </w:rPr>
        <w:t xml:space="preserve">2.1. 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 Обеспечить исполнение плановых назначений по налоговым и неналоговым доходам, утвержденных решением Совета депутатов муниципального образования </w:t>
      </w:r>
      <w:r>
        <w:rPr>
          <w:sz w:val="28"/>
          <w:szCs w:val="28"/>
        </w:rPr>
        <w:t>Тукаевский</w:t>
      </w:r>
      <w:r w:rsidRPr="0074767A">
        <w:rPr>
          <w:color w:val="auto"/>
          <w:sz w:val="28"/>
          <w:szCs w:val="28"/>
        </w:rPr>
        <w:t xml:space="preserve">  сельсове</w:t>
      </w:r>
      <w:r>
        <w:rPr>
          <w:color w:val="auto"/>
          <w:sz w:val="28"/>
          <w:szCs w:val="28"/>
        </w:rPr>
        <w:t>т Александровского района Оренбургской области</w:t>
      </w:r>
      <w:r w:rsidRPr="0074767A">
        <w:rPr>
          <w:color w:val="auto"/>
          <w:sz w:val="28"/>
          <w:szCs w:val="28"/>
        </w:rPr>
        <w:t>.</w:t>
      </w:r>
    </w:p>
    <w:p w:rsidR="002746CD" w:rsidRPr="0074767A" w:rsidRDefault="002746CD" w:rsidP="00A94BBE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 </w:t>
      </w:r>
      <w:r w:rsidRPr="0074767A">
        <w:rPr>
          <w:color w:val="auto"/>
          <w:sz w:val="28"/>
          <w:szCs w:val="28"/>
        </w:rPr>
        <w:t xml:space="preserve">2.2. 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 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(муниципальные) услуги и иных платежей, являющихся источниками формирования доходов бюджета муниципального образования </w:t>
      </w:r>
      <w:r>
        <w:rPr>
          <w:sz w:val="28"/>
          <w:szCs w:val="28"/>
        </w:rPr>
        <w:t>Тукаевский</w:t>
      </w:r>
      <w:r w:rsidRPr="0074767A">
        <w:rPr>
          <w:color w:val="auto"/>
          <w:sz w:val="28"/>
          <w:szCs w:val="28"/>
        </w:rPr>
        <w:t xml:space="preserve">  сельсовет</w:t>
      </w:r>
      <w:r w:rsidRPr="00A94B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Александровского района Оренбургской области</w:t>
      </w:r>
      <w:r w:rsidRPr="0074767A">
        <w:rPr>
          <w:color w:val="auto"/>
          <w:sz w:val="28"/>
          <w:szCs w:val="28"/>
        </w:rPr>
        <w:t>.</w:t>
      </w:r>
    </w:p>
    <w:p w:rsidR="002746CD" w:rsidRPr="0074767A" w:rsidRDefault="002746CD" w:rsidP="0074767A">
      <w:pPr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2.3. В случае изменения полномочий главного администратора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информацию в органы федерального казначейства  об указанных изменениях в течение 2 недель со дня вступления в силу соответствующих нормативных правовых актов.</w:t>
      </w:r>
    </w:p>
    <w:p w:rsidR="002746CD" w:rsidRPr="0074767A" w:rsidRDefault="002746CD" w:rsidP="0074767A">
      <w:pPr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2.4. 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2.5. Обеспечить возврат в областной бюджет и бюджет района остатков,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3. Главному распорядителю средств бюджета поселения: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74767A">
        <w:rPr>
          <w:sz w:val="28"/>
          <w:szCs w:val="28"/>
        </w:rPr>
        <w:t xml:space="preserve">3.1. Принять меры по недопущению образования в текущем финансовом году просроченной кредиторской задолженности по расходам бюджета поселения, а также по долговым обязательствам подведомственного муниципального бюджетного учреждения </w:t>
      </w:r>
      <w:r>
        <w:rPr>
          <w:sz w:val="28"/>
          <w:szCs w:val="28"/>
        </w:rPr>
        <w:t>муниципального образования Тукаевский сельсовет</w:t>
      </w:r>
      <w:r w:rsidRPr="0074767A">
        <w:rPr>
          <w:sz w:val="28"/>
          <w:szCs w:val="28"/>
        </w:rPr>
        <w:t>.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3.2. Принять правовые акты, устанавливающие обязанность муниципального учреждения </w:t>
      </w:r>
      <w:r>
        <w:rPr>
          <w:sz w:val="28"/>
          <w:szCs w:val="28"/>
        </w:rPr>
        <w:t>муниципального образования Тукаевский сельсовет</w:t>
      </w:r>
      <w:r w:rsidRPr="0074767A">
        <w:rPr>
          <w:sz w:val="28"/>
          <w:szCs w:val="28"/>
        </w:rPr>
        <w:t xml:space="preserve"> 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оплата коммунальных услуг с учетом мер по энергосбережению;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обеспечение уплаты налогов, сборов и иных обязательных платежей.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3.3. 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2746CD" w:rsidRPr="0074767A" w:rsidRDefault="002746CD" w:rsidP="0074767A">
      <w:pPr>
        <w:pStyle w:val="Default"/>
        <w:jc w:val="both"/>
        <w:rPr>
          <w:color w:val="auto"/>
          <w:sz w:val="28"/>
          <w:szCs w:val="28"/>
        </w:rPr>
      </w:pPr>
      <w:r w:rsidRPr="0074767A">
        <w:rPr>
          <w:color w:val="auto"/>
          <w:sz w:val="28"/>
          <w:szCs w:val="28"/>
        </w:rPr>
        <w:t xml:space="preserve">         3.4.Обеспечить контроль за соблюдением условий заключенных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</w:t>
      </w:r>
    </w:p>
    <w:p w:rsidR="002746CD" w:rsidRPr="0074767A" w:rsidRDefault="002746CD" w:rsidP="0074767A">
      <w:pPr>
        <w:pStyle w:val="Default"/>
        <w:jc w:val="both"/>
        <w:rPr>
          <w:color w:val="auto"/>
          <w:sz w:val="28"/>
          <w:szCs w:val="28"/>
        </w:rPr>
      </w:pPr>
      <w:r w:rsidRPr="0074767A">
        <w:rPr>
          <w:color w:val="auto"/>
          <w:sz w:val="28"/>
          <w:szCs w:val="28"/>
        </w:rPr>
        <w:t xml:space="preserve">      4.</w:t>
      </w:r>
      <w:r w:rsidRPr="0074767A">
        <w:rPr>
          <w:color w:val="auto"/>
        </w:rPr>
        <w:t xml:space="preserve">  </w:t>
      </w:r>
      <w:r w:rsidRPr="0074767A">
        <w:rPr>
          <w:color w:val="auto"/>
          <w:sz w:val="28"/>
          <w:szCs w:val="28"/>
        </w:rPr>
        <w:t>Обеспечить достижение уровней средней заработной платы в отношении отдельных категорий работников бюджетной сферы, определенных указами Президента Российской Федерации, в соответствии с параметрами, установленными заключенными с органами исполнительной власти Оренбургской области соглашениями.</w:t>
      </w:r>
    </w:p>
    <w:p w:rsidR="002746CD" w:rsidRPr="0074767A" w:rsidRDefault="002746CD" w:rsidP="0074767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"/>
      <w:bookmarkStart w:id="2" w:name="P37"/>
      <w:bookmarkEnd w:id="1"/>
      <w:bookmarkEnd w:id="2"/>
      <w:r w:rsidRPr="0074767A">
        <w:rPr>
          <w:sz w:val="28"/>
          <w:szCs w:val="28"/>
        </w:rPr>
        <w:t xml:space="preserve">      5. 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746CD" w:rsidRPr="0074767A" w:rsidRDefault="002746CD" w:rsidP="0074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5.1. В размерах, установленных Правительством Российской Федерации, Правительством </w:t>
      </w:r>
      <w:r>
        <w:rPr>
          <w:sz w:val="28"/>
          <w:szCs w:val="28"/>
        </w:rPr>
        <w:t>Оренбургс</w:t>
      </w:r>
      <w:r w:rsidRPr="0074767A">
        <w:rPr>
          <w:sz w:val="28"/>
          <w:szCs w:val="28"/>
        </w:rPr>
        <w:t>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и (или) областного бюджетов.</w:t>
      </w:r>
    </w:p>
    <w:p w:rsidR="002746CD" w:rsidRPr="0074767A" w:rsidRDefault="002746CD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5.2. В размерах, установленных настоящим пунктом, если иное не предусмотрено законодательством Российской Федерации:</w:t>
      </w:r>
    </w:p>
    <w:p w:rsidR="002746CD" w:rsidRPr="0074767A" w:rsidRDefault="002746CD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5.2.1. В размере до 30 процентов суммы договора (муниципального контракта) о поставке товаров, выполнении работ, об оказании услуг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>
        <w:rPr>
          <w:sz w:val="28"/>
          <w:szCs w:val="28"/>
        </w:rPr>
        <w:t>а</w:t>
      </w:r>
      <w:r w:rsidRPr="0074767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Тукаевского сельсовета</w:t>
      </w:r>
      <w:r w:rsidRPr="0074767A">
        <w:rPr>
          <w:sz w:val="28"/>
          <w:szCs w:val="28"/>
        </w:rPr>
        <w:t xml:space="preserve"> 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платежа;</w:t>
      </w:r>
    </w:p>
    <w:p w:rsidR="002746CD" w:rsidRPr="0074767A" w:rsidRDefault="002746CD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111"/>
      <w:bookmarkStart w:id="4" w:name="P113"/>
      <w:bookmarkEnd w:id="3"/>
      <w:bookmarkEnd w:id="4"/>
      <w:r w:rsidRPr="0074767A">
        <w:rPr>
          <w:sz w:val="28"/>
          <w:szCs w:val="28"/>
        </w:rPr>
        <w:t xml:space="preserve">5.2.2.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  <w:szCs w:val="28"/>
        </w:rPr>
        <w:t>муниципального образования Тукаевский сельсовет</w:t>
      </w:r>
      <w:r w:rsidRPr="0074767A">
        <w:rPr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</w:t>
      </w:r>
      <w:r>
        <w:rPr>
          <w:sz w:val="28"/>
          <w:szCs w:val="28"/>
        </w:rPr>
        <w:t>а</w:t>
      </w:r>
      <w:r w:rsidRPr="0074767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Тукаевского  сельсовета</w:t>
      </w:r>
      <w:r w:rsidRPr="0074767A">
        <w:rPr>
          <w:sz w:val="28"/>
          <w:szCs w:val="28"/>
        </w:rPr>
        <w:t xml:space="preserve">  (с ограничением общей суммы авансирования не более 70 процентов суммы договора (муниципального контракта);</w:t>
      </w:r>
    </w:p>
    <w:p w:rsidR="002746CD" w:rsidRPr="0074767A" w:rsidRDefault="002746CD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5.2.3. 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>
        <w:rPr>
          <w:sz w:val="28"/>
          <w:szCs w:val="28"/>
        </w:rPr>
        <w:t>муниципального образования Тукаевский сельсовет</w:t>
      </w:r>
      <w:r w:rsidRPr="0074767A">
        <w:rPr>
          <w:sz w:val="28"/>
          <w:szCs w:val="28"/>
        </w:rPr>
        <w:t xml:space="preserve">  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2746CD" w:rsidRPr="0074767A" w:rsidRDefault="002746CD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6. Получатели средств бюджета поселения при заключении договоров (муниципальных контрактов), указанных в подпунктах </w:t>
      </w:r>
      <w:r>
        <w:rPr>
          <w:sz w:val="28"/>
          <w:szCs w:val="28"/>
        </w:rPr>
        <w:t>5</w:t>
      </w:r>
      <w:r w:rsidRPr="0074767A">
        <w:rPr>
          <w:sz w:val="28"/>
          <w:szCs w:val="28"/>
        </w:rPr>
        <w:t xml:space="preserve">.2.1 и </w:t>
      </w:r>
      <w:r>
        <w:rPr>
          <w:sz w:val="28"/>
          <w:szCs w:val="28"/>
        </w:rPr>
        <w:t>5</w:t>
      </w:r>
      <w:r w:rsidRPr="0074767A">
        <w:rPr>
          <w:sz w:val="28"/>
          <w:szCs w:val="28"/>
        </w:rPr>
        <w:t xml:space="preserve">.2.2 пункта </w:t>
      </w:r>
      <w:r>
        <w:rPr>
          <w:sz w:val="28"/>
          <w:szCs w:val="28"/>
        </w:rPr>
        <w:t>5</w:t>
      </w:r>
      <w:r w:rsidRPr="0074767A">
        <w:rPr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2746CD" w:rsidRDefault="002746CD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67A">
        <w:rPr>
          <w:sz w:val="28"/>
          <w:szCs w:val="28"/>
        </w:rPr>
        <w:t>7. Получатели средств бюджета поселения, в пределах,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746CD" w:rsidRPr="0074767A" w:rsidRDefault="002746CD" w:rsidP="005F3755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767A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2746CD" w:rsidRPr="0074767A" w:rsidRDefault="002746CD" w:rsidP="00556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4767A">
        <w:rPr>
          <w:sz w:val="28"/>
          <w:szCs w:val="28"/>
        </w:rPr>
        <w:t>. Настоящее постановление вступает в силу со дня его официального подписания и распространяется на правоотношения, возникшие с 01.01.2020.</w:t>
      </w:r>
    </w:p>
    <w:p w:rsidR="002746CD" w:rsidRPr="0074767A" w:rsidRDefault="002746CD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CD" w:rsidRDefault="002746CD" w:rsidP="005F3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746CD" w:rsidRDefault="002746CD" w:rsidP="005F3755">
      <w:pPr>
        <w:jc w:val="both"/>
        <w:rPr>
          <w:sz w:val="28"/>
          <w:szCs w:val="28"/>
        </w:rPr>
      </w:pPr>
    </w:p>
    <w:p w:rsidR="002746CD" w:rsidRDefault="002746CD" w:rsidP="005F37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Р.Р.Мурзакаев</w:t>
      </w:r>
    </w:p>
    <w:p w:rsidR="002746CD" w:rsidRDefault="002746CD" w:rsidP="005F3755">
      <w:pPr>
        <w:jc w:val="both"/>
        <w:rPr>
          <w:sz w:val="28"/>
          <w:szCs w:val="28"/>
        </w:rPr>
      </w:pPr>
    </w:p>
    <w:p w:rsidR="002746CD" w:rsidRDefault="002746CD" w:rsidP="005F3755">
      <w:pPr>
        <w:jc w:val="both"/>
        <w:rPr>
          <w:sz w:val="28"/>
          <w:szCs w:val="28"/>
        </w:rPr>
      </w:pPr>
    </w:p>
    <w:p w:rsidR="002746CD" w:rsidRDefault="002746CD" w:rsidP="005F375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2746CD" w:rsidRDefault="002746CD" w:rsidP="005F37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46CD" w:rsidRPr="0074767A" w:rsidRDefault="002746CD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CD" w:rsidRPr="0074767A" w:rsidRDefault="002746CD" w:rsidP="005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6CD" w:rsidRPr="0074767A" w:rsidRDefault="002746CD" w:rsidP="005A4C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67A">
        <w:rPr>
          <w:sz w:val="28"/>
          <w:szCs w:val="28"/>
        </w:rPr>
        <w:t xml:space="preserve">  </w:t>
      </w:r>
    </w:p>
    <w:sectPr w:rsidR="002746CD" w:rsidRPr="0074767A" w:rsidSect="000932C0">
      <w:headerReference w:type="default" r:id="rId6"/>
      <w:footerReference w:type="default" r:id="rId7"/>
      <w:pgSz w:w="11907" w:h="16840"/>
      <w:pgMar w:top="426" w:right="283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CD" w:rsidRDefault="002746CD">
      <w:r>
        <w:separator/>
      </w:r>
    </w:p>
  </w:endnote>
  <w:endnote w:type="continuationSeparator" w:id="1">
    <w:p w:rsidR="002746CD" w:rsidRDefault="0027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CD" w:rsidRPr="005322E7" w:rsidRDefault="002746CD" w:rsidP="00F55239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CD" w:rsidRDefault="002746CD">
      <w:r>
        <w:separator/>
      </w:r>
    </w:p>
  </w:footnote>
  <w:footnote w:type="continuationSeparator" w:id="1">
    <w:p w:rsidR="002746CD" w:rsidRDefault="0027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CD" w:rsidRDefault="002746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C04"/>
    <w:rsid w:val="000307DB"/>
    <w:rsid w:val="00041287"/>
    <w:rsid w:val="00050C68"/>
    <w:rsid w:val="000523DF"/>
    <w:rsid w:val="0005372C"/>
    <w:rsid w:val="00054D8B"/>
    <w:rsid w:val="000559D5"/>
    <w:rsid w:val="00060F3C"/>
    <w:rsid w:val="00061852"/>
    <w:rsid w:val="000808D6"/>
    <w:rsid w:val="000932C0"/>
    <w:rsid w:val="000A3611"/>
    <w:rsid w:val="000A726F"/>
    <w:rsid w:val="000B4002"/>
    <w:rsid w:val="000B66C7"/>
    <w:rsid w:val="000C430D"/>
    <w:rsid w:val="000D0AE9"/>
    <w:rsid w:val="000D0AFF"/>
    <w:rsid w:val="000D7F61"/>
    <w:rsid w:val="000F2B40"/>
    <w:rsid w:val="000F5B6A"/>
    <w:rsid w:val="00100FD9"/>
    <w:rsid w:val="00104E0D"/>
    <w:rsid w:val="0010504A"/>
    <w:rsid w:val="0010684F"/>
    <w:rsid w:val="00113D6F"/>
    <w:rsid w:val="001167A7"/>
    <w:rsid w:val="00116BFA"/>
    <w:rsid w:val="00125DE3"/>
    <w:rsid w:val="00153B21"/>
    <w:rsid w:val="001B2D1C"/>
    <w:rsid w:val="001B7B5D"/>
    <w:rsid w:val="001C1D98"/>
    <w:rsid w:val="001D0128"/>
    <w:rsid w:val="001D2690"/>
    <w:rsid w:val="001F18AA"/>
    <w:rsid w:val="001F4BE3"/>
    <w:rsid w:val="001F6D02"/>
    <w:rsid w:val="0022761C"/>
    <w:rsid w:val="002504E8"/>
    <w:rsid w:val="00254382"/>
    <w:rsid w:val="00260F71"/>
    <w:rsid w:val="0027031E"/>
    <w:rsid w:val="002746CD"/>
    <w:rsid w:val="0028703B"/>
    <w:rsid w:val="002A2062"/>
    <w:rsid w:val="002A31A1"/>
    <w:rsid w:val="002B4A5A"/>
    <w:rsid w:val="002B6527"/>
    <w:rsid w:val="002C135C"/>
    <w:rsid w:val="002C5E60"/>
    <w:rsid w:val="002D4164"/>
    <w:rsid w:val="002D6861"/>
    <w:rsid w:val="002E1CED"/>
    <w:rsid w:val="002E4C66"/>
    <w:rsid w:val="002E65D5"/>
    <w:rsid w:val="002F1AF4"/>
    <w:rsid w:val="002F63E3"/>
    <w:rsid w:val="002F74D7"/>
    <w:rsid w:val="0030124B"/>
    <w:rsid w:val="00313D3A"/>
    <w:rsid w:val="00341FC1"/>
    <w:rsid w:val="00351340"/>
    <w:rsid w:val="0037040B"/>
    <w:rsid w:val="00374EC3"/>
    <w:rsid w:val="003921D8"/>
    <w:rsid w:val="003B2193"/>
    <w:rsid w:val="003C33CF"/>
    <w:rsid w:val="003D39DD"/>
    <w:rsid w:val="00407B71"/>
    <w:rsid w:val="00415284"/>
    <w:rsid w:val="004172D1"/>
    <w:rsid w:val="004240D3"/>
    <w:rsid w:val="00425061"/>
    <w:rsid w:val="0043686A"/>
    <w:rsid w:val="00441069"/>
    <w:rsid w:val="00444636"/>
    <w:rsid w:val="00445160"/>
    <w:rsid w:val="00453869"/>
    <w:rsid w:val="00461FC2"/>
    <w:rsid w:val="004711EC"/>
    <w:rsid w:val="00480BC7"/>
    <w:rsid w:val="004871AA"/>
    <w:rsid w:val="004B6A5C"/>
    <w:rsid w:val="004E4F29"/>
    <w:rsid w:val="004E78FD"/>
    <w:rsid w:val="004F7011"/>
    <w:rsid w:val="00506345"/>
    <w:rsid w:val="00506444"/>
    <w:rsid w:val="0051096D"/>
    <w:rsid w:val="005125BC"/>
    <w:rsid w:val="00515D9C"/>
    <w:rsid w:val="00531FBD"/>
    <w:rsid w:val="005322E7"/>
    <w:rsid w:val="0053366A"/>
    <w:rsid w:val="00556A2F"/>
    <w:rsid w:val="00556DB6"/>
    <w:rsid w:val="00573BD9"/>
    <w:rsid w:val="00587BF6"/>
    <w:rsid w:val="005A4C04"/>
    <w:rsid w:val="005C5FF3"/>
    <w:rsid w:val="005D4F1C"/>
    <w:rsid w:val="005E5301"/>
    <w:rsid w:val="005F3755"/>
    <w:rsid w:val="00611679"/>
    <w:rsid w:val="00613D7D"/>
    <w:rsid w:val="00635793"/>
    <w:rsid w:val="00655503"/>
    <w:rsid w:val="006564DB"/>
    <w:rsid w:val="00657C7D"/>
    <w:rsid w:val="00660EE3"/>
    <w:rsid w:val="00662E69"/>
    <w:rsid w:val="00676B57"/>
    <w:rsid w:val="00676F78"/>
    <w:rsid w:val="006A69D3"/>
    <w:rsid w:val="006C5E61"/>
    <w:rsid w:val="006E3234"/>
    <w:rsid w:val="006F0245"/>
    <w:rsid w:val="007018A4"/>
    <w:rsid w:val="007120F8"/>
    <w:rsid w:val="00712E6C"/>
    <w:rsid w:val="00714FDE"/>
    <w:rsid w:val="007219F0"/>
    <w:rsid w:val="00723917"/>
    <w:rsid w:val="0074767A"/>
    <w:rsid w:val="0074790B"/>
    <w:rsid w:val="0075068F"/>
    <w:rsid w:val="007656D1"/>
    <w:rsid w:val="007730B1"/>
    <w:rsid w:val="007821D7"/>
    <w:rsid w:val="00782222"/>
    <w:rsid w:val="00793159"/>
    <w:rsid w:val="007936ED"/>
    <w:rsid w:val="007B0BCD"/>
    <w:rsid w:val="007B26B5"/>
    <w:rsid w:val="007B6388"/>
    <w:rsid w:val="007C0A5F"/>
    <w:rsid w:val="007D1F3E"/>
    <w:rsid w:val="007E039D"/>
    <w:rsid w:val="007F186E"/>
    <w:rsid w:val="00803F3C"/>
    <w:rsid w:val="00804CFE"/>
    <w:rsid w:val="008061F5"/>
    <w:rsid w:val="00811252"/>
    <w:rsid w:val="00811C94"/>
    <w:rsid w:val="00811CF1"/>
    <w:rsid w:val="00816309"/>
    <w:rsid w:val="008324FA"/>
    <w:rsid w:val="008438D7"/>
    <w:rsid w:val="00860E5A"/>
    <w:rsid w:val="00865F01"/>
    <w:rsid w:val="00867AB6"/>
    <w:rsid w:val="008A0434"/>
    <w:rsid w:val="008A26EE"/>
    <w:rsid w:val="008A3623"/>
    <w:rsid w:val="008B6AD3"/>
    <w:rsid w:val="00910044"/>
    <w:rsid w:val="00910469"/>
    <w:rsid w:val="009122B1"/>
    <w:rsid w:val="00913129"/>
    <w:rsid w:val="00916B18"/>
    <w:rsid w:val="00917C70"/>
    <w:rsid w:val="009228DF"/>
    <w:rsid w:val="00924E84"/>
    <w:rsid w:val="00947FCC"/>
    <w:rsid w:val="00971529"/>
    <w:rsid w:val="0098580C"/>
    <w:rsid w:val="00985A10"/>
    <w:rsid w:val="009C02FD"/>
    <w:rsid w:val="009C1BE3"/>
    <w:rsid w:val="00A061D7"/>
    <w:rsid w:val="00A30E81"/>
    <w:rsid w:val="00A3227F"/>
    <w:rsid w:val="00A34804"/>
    <w:rsid w:val="00A507F7"/>
    <w:rsid w:val="00A606F0"/>
    <w:rsid w:val="00A67B50"/>
    <w:rsid w:val="00A75A73"/>
    <w:rsid w:val="00A87939"/>
    <w:rsid w:val="00A941CF"/>
    <w:rsid w:val="00A94BBE"/>
    <w:rsid w:val="00AD276D"/>
    <w:rsid w:val="00AE2601"/>
    <w:rsid w:val="00AF3EEF"/>
    <w:rsid w:val="00AF51CD"/>
    <w:rsid w:val="00AF57AE"/>
    <w:rsid w:val="00B12B2D"/>
    <w:rsid w:val="00B22330"/>
    <w:rsid w:val="00B22F6A"/>
    <w:rsid w:val="00B31114"/>
    <w:rsid w:val="00B35935"/>
    <w:rsid w:val="00B37E63"/>
    <w:rsid w:val="00B444A2"/>
    <w:rsid w:val="00B445ED"/>
    <w:rsid w:val="00B508DC"/>
    <w:rsid w:val="00B52DB9"/>
    <w:rsid w:val="00B531DF"/>
    <w:rsid w:val="00B60570"/>
    <w:rsid w:val="00B62CFB"/>
    <w:rsid w:val="00B67946"/>
    <w:rsid w:val="00B72D61"/>
    <w:rsid w:val="00B8231A"/>
    <w:rsid w:val="00BA671B"/>
    <w:rsid w:val="00BB55C0"/>
    <w:rsid w:val="00BC0920"/>
    <w:rsid w:val="00BD74BB"/>
    <w:rsid w:val="00BF39F0"/>
    <w:rsid w:val="00C11FDF"/>
    <w:rsid w:val="00C22B14"/>
    <w:rsid w:val="00C25A97"/>
    <w:rsid w:val="00C327FC"/>
    <w:rsid w:val="00C51CDA"/>
    <w:rsid w:val="00C572C4"/>
    <w:rsid w:val="00C731BB"/>
    <w:rsid w:val="00C76FDC"/>
    <w:rsid w:val="00CA151C"/>
    <w:rsid w:val="00CB1900"/>
    <w:rsid w:val="00CB43C1"/>
    <w:rsid w:val="00CD077D"/>
    <w:rsid w:val="00CE5183"/>
    <w:rsid w:val="00D00358"/>
    <w:rsid w:val="00D02E8E"/>
    <w:rsid w:val="00D13E83"/>
    <w:rsid w:val="00D368AE"/>
    <w:rsid w:val="00D42E08"/>
    <w:rsid w:val="00D43DC4"/>
    <w:rsid w:val="00D45D64"/>
    <w:rsid w:val="00D51174"/>
    <w:rsid w:val="00D73323"/>
    <w:rsid w:val="00DB4D6B"/>
    <w:rsid w:val="00DC2302"/>
    <w:rsid w:val="00DC2EDE"/>
    <w:rsid w:val="00DE50C1"/>
    <w:rsid w:val="00DE56D7"/>
    <w:rsid w:val="00E00C81"/>
    <w:rsid w:val="00E041E8"/>
    <w:rsid w:val="00E04378"/>
    <w:rsid w:val="00E066C5"/>
    <w:rsid w:val="00E07728"/>
    <w:rsid w:val="00E138E0"/>
    <w:rsid w:val="00E16589"/>
    <w:rsid w:val="00E3132E"/>
    <w:rsid w:val="00E36EA0"/>
    <w:rsid w:val="00E45E23"/>
    <w:rsid w:val="00E566F8"/>
    <w:rsid w:val="00E61F30"/>
    <w:rsid w:val="00E63B39"/>
    <w:rsid w:val="00E657E1"/>
    <w:rsid w:val="00E66415"/>
    <w:rsid w:val="00E67DF0"/>
    <w:rsid w:val="00E7274C"/>
    <w:rsid w:val="00E74E00"/>
    <w:rsid w:val="00E75C57"/>
    <w:rsid w:val="00E76A4E"/>
    <w:rsid w:val="00E857ED"/>
    <w:rsid w:val="00E86F85"/>
    <w:rsid w:val="00E9626F"/>
    <w:rsid w:val="00EB775F"/>
    <w:rsid w:val="00EC40AD"/>
    <w:rsid w:val="00ED0449"/>
    <w:rsid w:val="00ED72D3"/>
    <w:rsid w:val="00EF29AB"/>
    <w:rsid w:val="00EF56AF"/>
    <w:rsid w:val="00F02C40"/>
    <w:rsid w:val="00F038D9"/>
    <w:rsid w:val="00F24917"/>
    <w:rsid w:val="00F30D40"/>
    <w:rsid w:val="00F410DF"/>
    <w:rsid w:val="00F55239"/>
    <w:rsid w:val="00F763BA"/>
    <w:rsid w:val="00F8225E"/>
    <w:rsid w:val="00F86418"/>
    <w:rsid w:val="00F9297B"/>
    <w:rsid w:val="00F96782"/>
    <w:rsid w:val="00FA6611"/>
    <w:rsid w:val="00FC3F9C"/>
    <w:rsid w:val="00FD350A"/>
    <w:rsid w:val="00FD5292"/>
    <w:rsid w:val="00FD5C91"/>
    <w:rsid w:val="00FD7B4F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68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C04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5068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361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5068F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3611"/>
    <w:rPr>
      <w:sz w:val="20"/>
      <w:szCs w:val="20"/>
    </w:rPr>
  </w:style>
  <w:style w:type="paragraph" w:customStyle="1" w:styleId="Postan">
    <w:name w:val="Postan"/>
    <w:basedOn w:val="Normal"/>
    <w:uiPriority w:val="99"/>
    <w:rsid w:val="0075068F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61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61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5068F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4C04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A4C04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714F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1437</Words>
  <Characters>8196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Buh</cp:lastModifiedBy>
  <cp:revision>7</cp:revision>
  <cp:lastPrinted>2020-02-10T12:01:00Z</cp:lastPrinted>
  <dcterms:created xsi:type="dcterms:W3CDTF">2020-02-10T05:05:00Z</dcterms:created>
  <dcterms:modified xsi:type="dcterms:W3CDTF">2020-02-10T12:03:00Z</dcterms:modified>
</cp:coreProperties>
</file>