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10490"/>
      </w:tblGrid>
      <w:tr w:rsidR="000146D4" w:rsidRPr="00CE1686">
        <w:tc>
          <w:tcPr>
            <w:tcW w:w="0" w:type="auto"/>
            <w:tcBorders>
              <w:bottom w:val="single" w:sz="8" w:space="0" w:color="000000"/>
            </w:tcBorders>
            <w:tcMar>
              <w:top w:w="60" w:type="dxa"/>
              <w:left w:w="60" w:type="dxa"/>
              <w:bottom w:w="60" w:type="dxa"/>
              <w:right w:w="60" w:type="dxa"/>
            </w:tcMar>
          </w:tcPr>
          <w:p w:rsidR="001C2338" w:rsidRPr="001C2338" w:rsidRDefault="001C2338" w:rsidP="001C2338">
            <w:pPr>
              <w:spacing w:line="276" w:lineRule="auto"/>
              <w:jc w:val="center"/>
              <w:rPr>
                <w:sz w:val="22"/>
                <w:szCs w:val="22"/>
                <w:lang w:eastAsia="en-US"/>
              </w:rPr>
            </w:pPr>
            <w:r w:rsidRPr="008A05A5">
              <w:rPr>
                <w:sz w:val="22"/>
                <w:szCs w:val="22"/>
                <w:lang w:eastAsia="en-US"/>
              </w:rPr>
              <w:t xml:space="preserve">Муниципальное </w:t>
            </w:r>
            <w:r w:rsidR="008A05A5" w:rsidRPr="008A05A5">
              <w:rPr>
                <w:sz w:val="22"/>
                <w:szCs w:val="22"/>
                <w:lang w:eastAsia="en-US"/>
              </w:rPr>
              <w:t xml:space="preserve">образование </w:t>
            </w:r>
            <w:r w:rsidRPr="008A05A5">
              <w:rPr>
                <w:sz w:val="22"/>
                <w:szCs w:val="22"/>
                <w:lang w:eastAsia="en-US"/>
              </w:rPr>
              <w:t xml:space="preserve"> «</w:t>
            </w:r>
            <w:r w:rsidR="00A2736E">
              <w:rPr>
                <w:sz w:val="22"/>
                <w:szCs w:val="22"/>
                <w:lang w:eastAsia="en-US"/>
              </w:rPr>
              <w:t>Тукаевский</w:t>
            </w:r>
            <w:r w:rsidR="008A05A5" w:rsidRPr="008A05A5">
              <w:rPr>
                <w:sz w:val="22"/>
                <w:szCs w:val="22"/>
                <w:lang w:eastAsia="en-US"/>
              </w:rPr>
              <w:t xml:space="preserve"> сельсовет»</w:t>
            </w:r>
            <w:r w:rsidRPr="001C2338">
              <w:rPr>
                <w:sz w:val="22"/>
                <w:szCs w:val="22"/>
                <w:lang w:eastAsia="en-US"/>
              </w:rPr>
              <w:t xml:space="preserve"> Александровского района Оренбургской области»</w:t>
            </w:r>
          </w:p>
          <w:p w:rsidR="000146D4" w:rsidRPr="00CE1686" w:rsidRDefault="00A2736E" w:rsidP="001C2338">
            <w:pPr>
              <w:jc w:val="center"/>
              <w:rPr>
                <w:sz w:val="22"/>
                <w:szCs w:val="22"/>
              </w:rPr>
            </w:pPr>
            <w:r>
              <w:rPr>
                <w:sz w:val="22"/>
                <w:szCs w:val="22"/>
                <w:lang w:eastAsia="en-US"/>
              </w:rPr>
              <w:t>ИНН 562100635</w:t>
            </w:r>
            <w:r w:rsidR="009219AA">
              <w:rPr>
                <w:sz w:val="22"/>
                <w:szCs w:val="22"/>
                <w:lang w:eastAsia="en-US"/>
              </w:rPr>
              <w:t>4</w:t>
            </w:r>
            <w:r w:rsidR="001C2338" w:rsidRPr="001C2338">
              <w:rPr>
                <w:sz w:val="22"/>
                <w:szCs w:val="22"/>
                <w:lang w:eastAsia="en-US"/>
              </w:rPr>
              <w:t>, КПП 562101001</w:t>
            </w:r>
          </w:p>
        </w:tc>
      </w:tr>
      <w:tr w:rsidR="000146D4" w:rsidRPr="00CE1686">
        <w:tc>
          <w:tcPr>
            <w:tcW w:w="0" w:type="auto"/>
            <w:tcBorders>
              <w:top w:val="single" w:sz="8" w:space="0" w:color="000000"/>
            </w:tcBorders>
            <w:tcMar>
              <w:top w:w="60" w:type="dxa"/>
              <w:left w:w="60" w:type="dxa"/>
              <w:bottom w:w="60" w:type="dxa"/>
              <w:right w:w="60" w:type="dxa"/>
            </w:tcMar>
          </w:tcPr>
          <w:p w:rsidR="000146D4" w:rsidRPr="00CE1686" w:rsidRDefault="007468DC" w:rsidP="00C10133">
            <w:pPr>
              <w:jc w:val="center"/>
              <w:rPr>
                <w:sz w:val="22"/>
                <w:szCs w:val="22"/>
              </w:rPr>
            </w:pPr>
            <w:r w:rsidRPr="00CE1686">
              <w:rPr>
                <w:rStyle w:val="small"/>
              </w:rPr>
              <w:t xml:space="preserve">полное наименование </w:t>
            </w:r>
          </w:p>
        </w:tc>
      </w:tr>
    </w:tbl>
    <w:p w:rsidR="000146D4" w:rsidRPr="00CE1686" w:rsidRDefault="007468DC" w:rsidP="00C101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E1686">
        <w:t> </w:t>
      </w:r>
    </w:p>
    <w:p w:rsidR="000146D4" w:rsidRPr="00CE1686" w:rsidRDefault="007468DC" w:rsidP="00C101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E1686">
        <w:t> </w:t>
      </w:r>
    </w:p>
    <w:p w:rsidR="000146D4" w:rsidRPr="005C0846" w:rsidRDefault="009219AA" w:rsidP="00C101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 xml:space="preserve">Распоряжение </w:t>
      </w:r>
      <w:r w:rsidR="007468DC" w:rsidRPr="005C0846">
        <w:rPr>
          <w:sz w:val="24"/>
          <w:szCs w:val="24"/>
        </w:rPr>
        <w:t>№ </w:t>
      </w:r>
      <w:r w:rsidR="00A92A57">
        <w:rPr>
          <w:color w:val="FF0000"/>
          <w:sz w:val="24"/>
          <w:szCs w:val="24"/>
        </w:rPr>
        <w:t xml:space="preserve"> </w:t>
      </w:r>
      <w:r w:rsidR="00A92A57" w:rsidRPr="00A92A57">
        <w:rPr>
          <w:sz w:val="24"/>
          <w:szCs w:val="24"/>
        </w:rPr>
        <w:t xml:space="preserve">3-р                                                                                                </w:t>
      </w:r>
      <w:r w:rsidR="00A92A57">
        <w:rPr>
          <w:sz w:val="24"/>
          <w:szCs w:val="24"/>
        </w:rPr>
        <w:t xml:space="preserve">                                   </w:t>
      </w:r>
      <w:r w:rsidR="00A92A57" w:rsidRPr="00A92A57">
        <w:rPr>
          <w:sz w:val="24"/>
          <w:szCs w:val="24"/>
        </w:rPr>
        <w:t xml:space="preserve">   </w:t>
      </w:r>
      <w:r w:rsidR="007468DC" w:rsidRPr="005C0846">
        <w:rPr>
          <w:sz w:val="24"/>
          <w:szCs w:val="24"/>
        </w:rPr>
        <w:t>об утверждении учетной политики для целей бюджетного учета</w:t>
      </w:r>
    </w:p>
    <w:p w:rsidR="000146D4" w:rsidRPr="005C0846" w:rsidRDefault="007468DC" w:rsidP="00C101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C0846">
        <w:rPr>
          <w:sz w:val="24"/>
          <w:szCs w:val="24"/>
        </w:rPr>
        <w:t> </w:t>
      </w:r>
    </w:p>
    <w:p w:rsidR="000146D4" w:rsidRPr="005C0846" w:rsidRDefault="007468DC" w:rsidP="00C101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C0846">
        <w:rPr>
          <w:sz w:val="24"/>
          <w:szCs w:val="24"/>
        </w:rPr>
        <w:t> </w:t>
      </w:r>
    </w:p>
    <w:tbl>
      <w:tblPr>
        <w:tblW w:w="8424" w:type="dxa"/>
        <w:tblCellMar>
          <w:top w:w="15" w:type="dxa"/>
          <w:left w:w="15" w:type="dxa"/>
          <w:bottom w:w="15" w:type="dxa"/>
          <w:right w:w="15" w:type="dxa"/>
        </w:tblCellMar>
        <w:tblLook w:val="04A0"/>
      </w:tblPr>
      <w:tblGrid>
        <w:gridCol w:w="4205"/>
        <w:gridCol w:w="4219"/>
      </w:tblGrid>
      <w:tr w:rsidR="000146D4" w:rsidRPr="005C0846">
        <w:tc>
          <w:tcPr>
            <w:tcW w:w="4205" w:type="dxa"/>
            <w:tcMar>
              <w:top w:w="60" w:type="dxa"/>
              <w:left w:w="60" w:type="dxa"/>
              <w:bottom w:w="60" w:type="dxa"/>
              <w:right w:w="60" w:type="dxa"/>
            </w:tcMar>
          </w:tcPr>
          <w:p w:rsidR="000146D4" w:rsidRPr="005C0846" w:rsidRDefault="00DA634D" w:rsidP="009219AA">
            <w:r w:rsidRPr="005C0846">
              <w:rPr>
                <w:rStyle w:val="fill"/>
                <w:b w:val="0"/>
                <w:i w:val="0"/>
                <w:color w:val="auto"/>
              </w:rPr>
              <w:t xml:space="preserve">с. </w:t>
            </w:r>
            <w:r w:rsidR="00A2736E">
              <w:rPr>
                <w:rStyle w:val="fill"/>
                <w:b w:val="0"/>
                <w:i w:val="0"/>
                <w:color w:val="auto"/>
              </w:rPr>
              <w:t>Тукай</w:t>
            </w:r>
          </w:p>
        </w:tc>
        <w:tc>
          <w:tcPr>
            <w:tcW w:w="4219" w:type="dxa"/>
            <w:tcMar>
              <w:top w:w="60" w:type="dxa"/>
              <w:left w:w="60" w:type="dxa"/>
              <w:bottom w:w="60" w:type="dxa"/>
              <w:right w:w="60" w:type="dxa"/>
            </w:tcMar>
          </w:tcPr>
          <w:p w:rsidR="000146D4" w:rsidRPr="00A92A57" w:rsidRDefault="00A92A57" w:rsidP="00C10133">
            <w:pPr>
              <w:jc w:val="right"/>
              <w:rPr>
                <w:b/>
                <w:i/>
              </w:rPr>
            </w:pPr>
            <w:r w:rsidRPr="00A92A57">
              <w:rPr>
                <w:rStyle w:val="fill"/>
                <w:b w:val="0"/>
                <w:i w:val="0"/>
                <w:color w:val="auto"/>
              </w:rPr>
              <w:t>19.02.2021 г.</w:t>
            </w:r>
          </w:p>
        </w:tc>
      </w:tr>
      <w:tr w:rsidR="00DE6E32" w:rsidRPr="00A92A57">
        <w:tc>
          <w:tcPr>
            <w:tcW w:w="4205" w:type="dxa"/>
            <w:tcMar>
              <w:top w:w="60" w:type="dxa"/>
              <w:left w:w="60" w:type="dxa"/>
              <w:bottom w:w="60" w:type="dxa"/>
              <w:right w:w="60" w:type="dxa"/>
            </w:tcMar>
          </w:tcPr>
          <w:p w:rsidR="00DE6E32" w:rsidRPr="005C0846" w:rsidRDefault="00DE6E32" w:rsidP="00C10133">
            <w:pPr>
              <w:rPr>
                <w:rStyle w:val="fill"/>
                <w:b w:val="0"/>
                <w:i w:val="0"/>
                <w:color w:val="auto"/>
              </w:rPr>
            </w:pPr>
          </w:p>
        </w:tc>
        <w:tc>
          <w:tcPr>
            <w:tcW w:w="4219" w:type="dxa"/>
            <w:tcMar>
              <w:top w:w="60" w:type="dxa"/>
              <w:left w:w="60" w:type="dxa"/>
              <w:bottom w:w="60" w:type="dxa"/>
              <w:right w:w="60" w:type="dxa"/>
            </w:tcMar>
          </w:tcPr>
          <w:p w:rsidR="00DE6E32" w:rsidRPr="00A92A57" w:rsidRDefault="00DE6E32" w:rsidP="00C10133">
            <w:pPr>
              <w:jc w:val="right"/>
              <w:rPr>
                <w:rStyle w:val="fill"/>
                <w:b w:val="0"/>
                <w:i w:val="0"/>
              </w:rPr>
            </w:pPr>
          </w:p>
        </w:tc>
      </w:tr>
    </w:tbl>
    <w:p w:rsidR="000146D4" w:rsidRPr="005C0846" w:rsidRDefault="007468DC" w:rsidP="00C101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C0846">
        <w:rPr>
          <w:sz w:val="24"/>
          <w:szCs w:val="24"/>
        </w:rPr>
        <w:t> </w:t>
      </w:r>
    </w:p>
    <w:p w:rsidR="00263783" w:rsidRDefault="00263783" w:rsidP="00FC3D5A">
      <w:pPr>
        <w:jc w:val="both"/>
      </w:pPr>
      <w:r>
        <w:t>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r w:rsidR="001C2338" w:rsidRPr="005C0846">
        <w:t> </w:t>
      </w:r>
    </w:p>
    <w:p w:rsidR="001C2338" w:rsidRPr="005C0846" w:rsidRDefault="001C2338" w:rsidP="00FC3D5A">
      <w:pPr>
        <w:jc w:val="both"/>
      </w:pPr>
      <w:r w:rsidRPr="005C0846">
        <w:t>ПРИКАЗЫВАЮ:</w:t>
      </w:r>
    </w:p>
    <w:p w:rsidR="001C2338" w:rsidRPr="005C0846" w:rsidRDefault="001C2338" w:rsidP="00FC3D5A">
      <w:pPr>
        <w:jc w:val="both"/>
      </w:pPr>
      <w:r w:rsidRPr="005C0846">
        <w:t> </w:t>
      </w:r>
    </w:p>
    <w:p w:rsidR="001C2338" w:rsidRDefault="001C2338" w:rsidP="00FC3D5A">
      <w:pPr>
        <w:jc w:val="both"/>
      </w:pPr>
      <w:r w:rsidRPr="005C0846">
        <w:t xml:space="preserve">1. Утвердить учетную политику для целей бюджетного учета на </w:t>
      </w:r>
      <w:r w:rsidR="008A05A5" w:rsidRPr="008A05A5">
        <w:rPr>
          <w:bCs/>
          <w:iCs/>
        </w:rPr>
        <w:t>2021</w:t>
      </w:r>
      <w:r w:rsidRPr="009219AA">
        <w:rPr>
          <w:color w:val="FF0000"/>
        </w:rPr>
        <w:t> </w:t>
      </w:r>
      <w:r w:rsidRPr="005C0846">
        <w:t>год согласно приложению</w:t>
      </w:r>
      <w:proofErr w:type="gramStart"/>
      <w:r w:rsidRPr="005C0846">
        <w:t>..</w:t>
      </w:r>
      <w:proofErr w:type="gramEnd"/>
    </w:p>
    <w:p w:rsidR="005E6B41" w:rsidRDefault="005E6B41" w:rsidP="00FC3D5A">
      <w:pPr>
        <w:jc w:val="both"/>
      </w:pPr>
    </w:p>
    <w:p w:rsidR="00263783" w:rsidRPr="008A05A5" w:rsidRDefault="00A92A57" w:rsidP="00FC3D5A">
      <w:pPr>
        <w:jc w:val="both"/>
      </w:pPr>
      <w:r>
        <w:t>2</w:t>
      </w:r>
      <w:r w:rsidR="00C23346">
        <w:t xml:space="preserve">. </w:t>
      </w:r>
      <w:r w:rsidR="00C23346" w:rsidRPr="008A05A5">
        <w:t xml:space="preserve">Признать утратившим силу </w:t>
      </w:r>
      <w:r w:rsidR="00C23346" w:rsidRPr="00A92A57">
        <w:t>с 1 января 20</w:t>
      </w:r>
      <w:r w:rsidRPr="00A92A57">
        <w:t>21</w:t>
      </w:r>
      <w:r w:rsidR="00C23346" w:rsidRPr="00A92A57">
        <w:t xml:space="preserve"> года </w:t>
      </w:r>
      <w:r w:rsidR="008A05A5" w:rsidRPr="00A92A57">
        <w:t>распоряжение</w:t>
      </w:r>
      <w:r w:rsidR="008A05A5" w:rsidRPr="008A05A5">
        <w:t xml:space="preserve"> </w:t>
      </w:r>
      <w:r w:rsidR="00C23346" w:rsidRPr="008A05A5">
        <w:t xml:space="preserve"> администрации </w:t>
      </w:r>
      <w:r w:rsidR="00A2736E">
        <w:t>Тукаевского</w:t>
      </w:r>
      <w:r w:rsidR="008A05A5" w:rsidRPr="008A05A5">
        <w:t xml:space="preserve"> сельсовета </w:t>
      </w:r>
      <w:r w:rsidR="00C23346" w:rsidRPr="008A05A5">
        <w:t xml:space="preserve">Александровского района от </w:t>
      </w:r>
      <w:r w:rsidR="00C23346" w:rsidRPr="00A92A57">
        <w:rPr>
          <w:color w:val="FF0000"/>
        </w:rPr>
        <w:t>2</w:t>
      </w:r>
      <w:r w:rsidR="008A05A5" w:rsidRPr="00A92A57">
        <w:rPr>
          <w:color w:val="FF0000"/>
        </w:rPr>
        <w:t>7</w:t>
      </w:r>
      <w:r w:rsidR="00C23346" w:rsidRPr="00A92A57">
        <w:rPr>
          <w:color w:val="FF0000"/>
        </w:rPr>
        <w:t>.12.2017 г. №</w:t>
      </w:r>
      <w:r w:rsidR="008A05A5" w:rsidRPr="00A92A57">
        <w:rPr>
          <w:color w:val="FF0000"/>
        </w:rPr>
        <w:t xml:space="preserve"> 16-р</w:t>
      </w:r>
      <w:r w:rsidR="008A05A5" w:rsidRPr="008A05A5">
        <w:t xml:space="preserve"> </w:t>
      </w:r>
      <w:r w:rsidR="00C23346" w:rsidRPr="008A05A5">
        <w:t xml:space="preserve"> «Об утверждении учетной политики</w:t>
      </w:r>
      <w:r w:rsidR="00A2736E">
        <w:t xml:space="preserve"> администрации Тукаевского</w:t>
      </w:r>
      <w:r w:rsidR="008A05A5" w:rsidRPr="008A05A5">
        <w:t xml:space="preserve"> сельсовета </w:t>
      </w:r>
      <w:r w:rsidR="00C23346" w:rsidRPr="008A05A5">
        <w:t xml:space="preserve"> для целей бюджетного учета».</w:t>
      </w:r>
    </w:p>
    <w:p w:rsidR="001C2338" w:rsidRPr="005C0846" w:rsidRDefault="001C2338" w:rsidP="00FC3D5A">
      <w:pPr>
        <w:jc w:val="both"/>
      </w:pPr>
      <w:r w:rsidRPr="005C0846">
        <w:t> </w:t>
      </w:r>
    </w:p>
    <w:p w:rsidR="001C2338" w:rsidRPr="005C0846" w:rsidRDefault="00C23346" w:rsidP="009219AA">
      <w:pPr>
        <w:jc w:val="both"/>
      </w:pPr>
      <w:r>
        <w:t>4</w:t>
      </w:r>
      <w:r w:rsidR="001C2338" w:rsidRPr="005C0846">
        <w:t xml:space="preserve">. </w:t>
      </w:r>
      <w:proofErr w:type="gramStart"/>
      <w:r w:rsidR="001C2338" w:rsidRPr="005C0846">
        <w:t>Контроль за</w:t>
      </w:r>
      <w:proofErr w:type="gramEnd"/>
      <w:r w:rsidR="001C2338" w:rsidRPr="005C0846">
        <w:t xml:space="preserve"> исполнением </w:t>
      </w:r>
      <w:r w:rsidR="009219AA">
        <w:t xml:space="preserve">распоряжения </w:t>
      </w:r>
      <w:r w:rsidR="001C2338" w:rsidRPr="005C0846">
        <w:t xml:space="preserve"> возложить на </w:t>
      </w:r>
      <w:r w:rsidR="009219AA">
        <w:rPr>
          <w:bCs/>
          <w:iCs/>
        </w:rPr>
        <w:t xml:space="preserve">специалиста 1 категории </w:t>
      </w:r>
      <w:r w:rsidR="001C2338" w:rsidRPr="005C0846">
        <w:rPr>
          <w:bCs/>
          <w:iCs/>
        </w:rPr>
        <w:t xml:space="preserve"> </w:t>
      </w:r>
      <w:r w:rsidR="00A2736E">
        <w:rPr>
          <w:bCs/>
          <w:iCs/>
        </w:rPr>
        <w:t>Г.Х.Ждановой</w:t>
      </w: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9219AA" w:rsidP="00FC3D5A">
      <w:pPr>
        <w:jc w:val="both"/>
      </w:pPr>
      <w:r>
        <w:t>Глава администрации</w:t>
      </w:r>
      <w:r w:rsidR="00AC56F8">
        <w:t xml:space="preserve">           </w:t>
      </w:r>
      <w:r w:rsidR="001C2338" w:rsidRPr="005C0846">
        <w:t xml:space="preserve">         _______________           </w:t>
      </w:r>
      <w:r w:rsidR="00A2736E">
        <w:t>Р.Р.Мурзакаев</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tbl>
      <w:tblPr>
        <w:tblW w:w="5000" w:type="pct"/>
        <w:tblCellMar>
          <w:top w:w="15" w:type="dxa"/>
          <w:left w:w="15" w:type="dxa"/>
          <w:bottom w:w="15" w:type="dxa"/>
          <w:right w:w="15" w:type="dxa"/>
        </w:tblCellMar>
        <w:tblLook w:val="04A0"/>
      </w:tblPr>
      <w:tblGrid>
        <w:gridCol w:w="10490"/>
      </w:tblGrid>
      <w:tr w:rsidR="000146D4" w:rsidRPr="005C0846">
        <w:tc>
          <w:tcPr>
            <w:tcW w:w="0" w:type="auto"/>
            <w:tcMar>
              <w:top w:w="60" w:type="dxa"/>
              <w:left w:w="60" w:type="dxa"/>
              <w:bottom w:w="60" w:type="dxa"/>
              <w:right w:w="60" w:type="dxa"/>
            </w:tcMar>
          </w:tcPr>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Pr="005C0846" w:rsidRDefault="001C2338" w:rsidP="00FC3D5A">
            <w:pPr>
              <w:jc w:val="both"/>
            </w:pPr>
          </w:p>
          <w:p w:rsidR="001C2338" w:rsidRDefault="001C2338"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Default="00A92A57" w:rsidP="00FC3D5A">
            <w:pPr>
              <w:jc w:val="both"/>
            </w:pPr>
          </w:p>
          <w:p w:rsidR="00A92A57" w:rsidRPr="005C0846" w:rsidRDefault="00A92A57" w:rsidP="00FC3D5A">
            <w:pPr>
              <w:jc w:val="both"/>
            </w:pPr>
          </w:p>
          <w:p w:rsidR="000146D4" w:rsidRPr="009219AA" w:rsidRDefault="007468DC" w:rsidP="00FD65AD">
            <w:pPr>
              <w:jc w:val="right"/>
              <w:rPr>
                <w:color w:val="FF0000"/>
              </w:rPr>
            </w:pPr>
            <w:r w:rsidRPr="005C0846">
              <w:lastRenderedPageBreak/>
              <w:t>Приложение</w:t>
            </w:r>
            <w:r w:rsidR="00FD65AD">
              <w:t xml:space="preserve"> </w:t>
            </w:r>
            <w:r w:rsidRPr="005C0846">
              <w:br/>
            </w:r>
            <w:r w:rsidR="00FD65AD">
              <w:t xml:space="preserve">    </w:t>
            </w:r>
            <w:r w:rsidRPr="005C0846">
              <w:t xml:space="preserve">к </w:t>
            </w:r>
            <w:r w:rsidR="009219AA">
              <w:t xml:space="preserve">распоряжению </w:t>
            </w:r>
            <w:r w:rsidR="00FD65AD">
              <w:t xml:space="preserve"> № 3-р     </w:t>
            </w:r>
          </w:p>
          <w:p w:rsidR="007A7F08" w:rsidRPr="009219AA" w:rsidRDefault="00FD65AD" w:rsidP="00734A9E">
            <w:pPr>
              <w:jc w:val="right"/>
              <w:rPr>
                <w:color w:val="FF0000"/>
              </w:rPr>
            </w:pPr>
            <w:r w:rsidRPr="00FD65AD">
              <w:t>от   19.02.2021 г</w:t>
            </w:r>
            <w:r>
              <w:rPr>
                <w:color w:val="FF0000"/>
              </w:rPr>
              <w:t xml:space="preserve">.  </w:t>
            </w:r>
          </w:p>
          <w:p w:rsidR="007A7F08" w:rsidRPr="009219AA" w:rsidRDefault="007A7F08" w:rsidP="00734A9E">
            <w:pPr>
              <w:jc w:val="right"/>
              <w:rPr>
                <w:color w:val="FF0000"/>
              </w:rPr>
            </w:pPr>
            <w:r w:rsidRPr="009219AA">
              <w:rPr>
                <w:color w:val="FF0000"/>
              </w:rPr>
              <w:t xml:space="preserve">; </w:t>
            </w:r>
          </w:p>
          <w:p w:rsidR="007A7F08" w:rsidRPr="005C0846" w:rsidRDefault="007A7F08" w:rsidP="00FD65AD">
            <w:pPr>
              <w:jc w:val="right"/>
            </w:pPr>
          </w:p>
        </w:tc>
      </w:tr>
    </w:tbl>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lastRenderedPageBreak/>
        <w:t> </w:t>
      </w:r>
    </w:p>
    <w:p w:rsidR="000146D4" w:rsidRPr="005C0846" w:rsidRDefault="007468DC" w:rsidP="00173F7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5C0846">
        <w:rPr>
          <w:b/>
          <w:bCs/>
          <w:sz w:val="24"/>
          <w:szCs w:val="24"/>
        </w:rPr>
        <w:t>Учетная политика для целей бюджетного учета</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b/>
          <w:bCs/>
          <w:sz w:val="24"/>
          <w:szCs w:val="24"/>
        </w:rPr>
        <w:t> </w:t>
      </w:r>
    </w:p>
    <w:p w:rsidR="00437ED8" w:rsidRPr="005C0846" w:rsidRDefault="00437ED8"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Учетная политика </w:t>
      </w:r>
      <w:r w:rsidR="001C2338" w:rsidRPr="005C0846">
        <w:rPr>
          <w:rStyle w:val="fill"/>
          <w:b w:val="0"/>
          <w:i w:val="0"/>
          <w:color w:val="auto"/>
          <w:sz w:val="24"/>
          <w:szCs w:val="24"/>
        </w:rPr>
        <w:t xml:space="preserve">Муниципального </w:t>
      </w:r>
      <w:r w:rsidR="00821170">
        <w:rPr>
          <w:rStyle w:val="fill"/>
          <w:b w:val="0"/>
          <w:i w:val="0"/>
          <w:color w:val="auto"/>
          <w:sz w:val="24"/>
          <w:szCs w:val="24"/>
        </w:rPr>
        <w:t xml:space="preserve">образования </w:t>
      </w:r>
      <w:r w:rsidR="001C2338" w:rsidRPr="005C0846">
        <w:rPr>
          <w:rStyle w:val="fill"/>
          <w:b w:val="0"/>
          <w:i w:val="0"/>
          <w:color w:val="auto"/>
          <w:sz w:val="24"/>
          <w:szCs w:val="24"/>
        </w:rPr>
        <w:t xml:space="preserve"> «</w:t>
      </w:r>
      <w:r w:rsidR="00A2736E">
        <w:rPr>
          <w:rStyle w:val="fill"/>
          <w:b w:val="0"/>
          <w:i w:val="0"/>
          <w:color w:val="auto"/>
          <w:sz w:val="24"/>
          <w:szCs w:val="24"/>
        </w:rPr>
        <w:t>Тукаевский</w:t>
      </w:r>
      <w:r w:rsidR="00821170">
        <w:rPr>
          <w:rStyle w:val="fill"/>
          <w:b w:val="0"/>
          <w:i w:val="0"/>
          <w:color w:val="auto"/>
          <w:sz w:val="24"/>
          <w:szCs w:val="24"/>
        </w:rPr>
        <w:t xml:space="preserve"> сельсовет </w:t>
      </w:r>
      <w:r w:rsidR="001C2338" w:rsidRPr="005C0846">
        <w:rPr>
          <w:rStyle w:val="fill"/>
          <w:b w:val="0"/>
          <w:i w:val="0"/>
          <w:color w:val="auto"/>
          <w:sz w:val="24"/>
          <w:szCs w:val="24"/>
        </w:rPr>
        <w:t xml:space="preserve"> Александровского района Оренбургской области» </w:t>
      </w:r>
      <w:r w:rsidRPr="005C0846">
        <w:rPr>
          <w:sz w:val="24"/>
          <w:szCs w:val="24"/>
        </w:rPr>
        <w:t>разработана в соответствии с приказами Минфина России:</w:t>
      </w:r>
    </w:p>
    <w:p w:rsidR="00437ED8" w:rsidRPr="005C0846" w:rsidRDefault="00821170" w:rsidP="00821170">
      <w:pPr>
        <w:pStyle w:val="a5"/>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437ED8" w:rsidRPr="005C0846">
        <w:rPr>
          <w:sz w:val="24"/>
          <w:szCs w:val="24"/>
        </w:rPr>
        <w:t xml:space="preserve">от 1 декабря </w:t>
      </w:r>
      <w:smartTag w:uri="urn:schemas-microsoft-com:office:smarttags" w:element="metricconverter">
        <w:smartTagPr>
          <w:attr w:name="ProductID" w:val="2010 г"/>
        </w:smartTagPr>
        <w:r w:rsidR="00437ED8" w:rsidRPr="005C0846">
          <w:rPr>
            <w:sz w:val="24"/>
            <w:szCs w:val="24"/>
          </w:rPr>
          <w:t>2010 г</w:t>
        </w:r>
      </w:smartTag>
      <w:r w:rsidR="00437ED8" w:rsidRPr="005C0846">
        <w:rPr>
          <w:sz w:val="24"/>
          <w:szCs w:val="24"/>
        </w:rPr>
        <w:t>. № 157н «</w:t>
      </w:r>
      <w:r w:rsidR="00437ED8" w:rsidRPr="005C0846">
        <w:rPr>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37ED8" w:rsidRPr="005C0846">
        <w:rPr>
          <w:sz w:val="24"/>
          <w:szCs w:val="24"/>
        </w:rPr>
        <w:t>»</w:t>
      </w:r>
      <w:r w:rsidR="00380899" w:rsidRPr="00380899">
        <w:rPr>
          <w:sz w:val="24"/>
          <w:szCs w:val="24"/>
        </w:rPr>
        <w:t xml:space="preserve"> </w:t>
      </w:r>
      <w:r w:rsidR="00380899" w:rsidRPr="00032AD9">
        <w:rPr>
          <w:sz w:val="24"/>
          <w:szCs w:val="24"/>
        </w:rPr>
        <w:t>с изменениями и дополнениями</w:t>
      </w:r>
      <w:r w:rsidR="00437ED8" w:rsidRPr="005C0846">
        <w:rPr>
          <w:sz w:val="24"/>
          <w:szCs w:val="24"/>
        </w:rPr>
        <w:t xml:space="preserve"> (далее – Инструкции к Единому плану счетов № 157н);</w:t>
      </w:r>
    </w:p>
    <w:p w:rsidR="00437ED8" w:rsidRDefault="00821170" w:rsidP="00821170">
      <w:pPr>
        <w:pStyle w:val="a5"/>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2. </w:t>
      </w:r>
      <w:r w:rsidR="00437ED8" w:rsidRPr="005C0846">
        <w:rPr>
          <w:sz w:val="24"/>
          <w:szCs w:val="24"/>
        </w:rPr>
        <w:t xml:space="preserve">от 6 декабря </w:t>
      </w:r>
      <w:smartTag w:uri="urn:schemas-microsoft-com:office:smarttags" w:element="metricconverter">
        <w:smartTagPr>
          <w:attr w:name="ProductID" w:val="2010 г"/>
        </w:smartTagPr>
        <w:r w:rsidR="00437ED8" w:rsidRPr="005C0846">
          <w:rPr>
            <w:sz w:val="24"/>
            <w:szCs w:val="24"/>
          </w:rPr>
          <w:t>2010 г</w:t>
        </w:r>
      </w:smartTag>
      <w:r w:rsidR="00437ED8" w:rsidRPr="005C0846">
        <w:rPr>
          <w:sz w:val="24"/>
          <w:szCs w:val="24"/>
        </w:rPr>
        <w:t>. № 162н «</w:t>
      </w:r>
      <w:r w:rsidR="00437ED8" w:rsidRPr="005C0846">
        <w:rPr>
          <w:iCs/>
          <w:sz w:val="24"/>
          <w:szCs w:val="24"/>
        </w:rPr>
        <w:t>Об утверждении Плана счетов бюджетного учета и Инструкции по его применению</w:t>
      </w:r>
      <w:r w:rsidR="00437ED8" w:rsidRPr="005C0846">
        <w:rPr>
          <w:sz w:val="24"/>
          <w:szCs w:val="24"/>
        </w:rPr>
        <w:t>» (далее – Инструкция № 162н);</w:t>
      </w:r>
    </w:p>
    <w:p w:rsidR="007A4957" w:rsidRPr="00032AD9" w:rsidRDefault="00821170" w:rsidP="00821170">
      <w:pPr>
        <w:pStyle w:val="a5"/>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3. </w:t>
      </w:r>
      <w:r w:rsidR="00032AD9" w:rsidRPr="00032AD9">
        <w:rPr>
          <w:sz w:val="24"/>
          <w:szCs w:val="24"/>
        </w:rPr>
        <w:t>приказом Минфина от 06.06.2019 № 85</w:t>
      </w:r>
      <w:r w:rsidR="007A4957" w:rsidRPr="00032AD9">
        <w:rPr>
          <w:sz w:val="24"/>
          <w:szCs w:val="24"/>
        </w:rPr>
        <w:t xml:space="preserve">н «О Порядке формирования и применения кодов бюджетной классификации Российской Федерации, их структуре и принципах назначения» (далее – приказ № </w:t>
      </w:r>
      <w:r w:rsidR="00380899">
        <w:rPr>
          <w:sz w:val="24"/>
          <w:szCs w:val="24"/>
        </w:rPr>
        <w:t>85 н</w:t>
      </w:r>
      <w:r w:rsidR="007A4957" w:rsidRPr="00032AD9">
        <w:rPr>
          <w:sz w:val="24"/>
          <w:szCs w:val="24"/>
        </w:rPr>
        <w:t>);</w:t>
      </w:r>
    </w:p>
    <w:p w:rsidR="007A4957" w:rsidRPr="00032AD9" w:rsidRDefault="00821170" w:rsidP="00821170">
      <w:pPr>
        <w:pStyle w:val="a5"/>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 </w:t>
      </w:r>
      <w:r w:rsidR="007A4957" w:rsidRPr="00032AD9">
        <w:rPr>
          <w:sz w:val="24"/>
          <w:szCs w:val="24"/>
        </w:rPr>
        <w:t xml:space="preserve">приказом Минфина от 29.11.2017 № 209н «Об утверждении </w:t>
      </w:r>
      <w:proofErr w:type="gramStart"/>
      <w:r w:rsidR="007A4957" w:rsidRPr="00032AD9">
        <w:rPr>
          <w:sz w:val="24"/>
          <w:szCs w:val="24"/>
        </w:rPr>
        <w:t>Порядка применения классификации операций сектора государственного</w:t>
      </w:r>
      <w:proofErr w:type="gramEnd"/>
      <w:r w:rsidR="007A4957" w:rsidRPr="00032AD9">
        <w:rPr>
          <w:sz w:val="24"/>
          <w:szCs w:val="24"/>
        </w:rPr>
        <w:t xml:space="preserve"> управления»</w:t>
      </w:r>
      <w:r w:rsidR="00032AD9" w:rsidRPr="00032AD9">
        <w:rPr>
          <w:sz w:val="24"/>
          <w:szCs w:val="24"/>
        </w:rPr>
        <w:t xml:space="preserve"> с изменениями и дополнениями</w:t>
      </w:r>
      <w:r w:rsidR="007A4957" w:rsidRPr="00032AD9">
        <w:rPr>
          <w:sz w:val="24"/>
          <w:szCs w:val="24"/>
        </w:rPr>
        <w:t xml:space="preserve"> (далее – приказ № 209н);</w:t>
      </w:r>
    </w:p>
    <w:p w:rsidR="00437ED8" w:rsidRPr="007A4957" w:rsidRDefault="00821170" w:rsidP="00821170">
      <w:pPr>
        <w:pStyle w:val="a5"/>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5. </w:t>
      </w:r>
      <w:r w:rsidR="007A4957">
        <w:rPr>
          <w:sz w:val="24"/>
          <w:szCs w:val="24"/>
        </w:rPr>
        <w:t xml:space="preserve">приказом Минфина </w:t>
      </w:r>
      <w:r w:rsidR="00437ED8" w:rsidRPr="007A4957">
        <w:rPr>
          <w:sz w:val="24"/>
          <w:szCs w:val="24"/>
        </w:rPr>
        <w:t xml:space="preserve">от 30 марта </w:t>
      </w:r>
      <w:smartTag w:uri="urn:schemas-microsoft-com:office:smarttags" w:element="metricconverter">
        <w:smartTagPr>
          <w:attr w:name="ProductID" w:val="2015 г"/>
        </w:smartTagPr>
        <w:r w:rsidR="00437ED8" w:rsidRPr="007A4957">
          <w:rPr>
            <w:sz w:val="24"/>
            <w:szCs w:val="24"/>
          </w:rPr>
          <w:t>2015 г</w:t>
        </w:r>
      </w:smartTag>
      <w:r w:rsidR="00437ED8" w:rsidRPr="007A4957">
        <w:rPr>
          <w:sz w:val="24"/>
          <w:szCs w:val="24"/>
        </w:rPr>
        <w:t>. № 52н «</w:t>
      </w:r>
      <w:r w:rsidR="00437ED8" w:rsidRPr="007A4957">
        <w:rPr>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370AF" w:rsidRPr="007A4957">
        <w:rPr>
          <w:sz w:val="24"/>
          <w:szCs w:val="24"/>
        </w:rPr>
        <w:t>»</w:t>
      </w:r>
      <w:r w:rsidR="00032AD9" w:rsidRPr="00032AD9">
        <w:rPr>
          <w:sz w:val="24"/>
          <w:szCs w:val="24"/>
        </w:rPr>
        <w:t xml:space="preserve"> с изменениями и дополнениями</w:t>
      </w:r>
      <w:r w:rsidR="005370AF" w:rsidRPr="007A4957">
        <w:rPr>
          <w:sz w:val="24"/>
          <w:szCs w:val="24"/>
        </w:rPr>
        <w:t xml:space="preserve"> (далее – приказ № 52н);</w:t>
      </w:r>
    </w:p>
    <w:p w:rsidR="00380899" w:rsidRDefault="00380899" w:rsidP="00C75BEC">
      <w:pPr>
        <w:jc w:val="both"/>
      </w:pPr>
      <w:r w:rsidRPr="00380899">
        <w:t xml:space="preserve">- </w:t>
      </w:r>
      <w:hyperlink r:id="rId7"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8" w:history="1">
        <w:r w:rsidRPr="00031731">
          <w:rPr>
            <w:rStyle w:val="af3"/>
            <w:rFonts w:cs="Times New Roman CYR"/>
            <w:color w:val="auto"/>
          </w:rPr>
          <w:t>приказом</w:t>
        </w:r>
      </w:hyperlink>
      <w:r>
        <w:t xml:space="preserve"> Минфина России от 31.12.2016 N 256н;</w:t>
      </w:r>
    </w:p>
    <w:p w:rsidR="00380899" w:rsidRDefault="00380899" w:rsidP="00C75BEC">
      <w:pPr>
        <w:jc w:val="both"/>
      </w:pPr>
      <w:r w:rsidRPr="00380899">
        <w:t xml:space="preserve">- </w:t>
      </w:r>
      <w:hyperlink r:id="rId9"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"Основные средства", утвержденного </w:t>
      </w:r>
      <w:hyperlink r:id="rId10" w:history="1">
        <w:r w:rsidRPr="00031731">
          <w:rPr>
            <w:rStyle w:val="af3"/>
            <w:rFonts w:cs="Times New Roman CYR"/>
            <w:color w:val="auto"/>
          </w:rPr>
          <w:t>приказом</w:t>
        </w:r>
      </w:hyperlink>
      <w:r>
        <w:t xml:space="preserve"> Минфина России от 31.12.2016 N 257н;</w:t>
      </w:r>
    </w:p>
    <w:p w:rsidR="00380899" w:rsidRDefault="00380899" w:rsidP="00C75BEC">
      <w:pPr>
        <w:jc w:val="both"/>
      </w:pPr>
      <w:r w:rsidRPr="00380899">
        <w:t xml:space="preserve">- </w:t>
      </w:r>
      <w:hyperlink r:id="rId11"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"Аренда", утвержденного </w:t>
      </w:r>
      <w:hyperlink r:id="rId12" w:history="1">
        <w:r w:rsidRPr="00031731">
          <w:rPr>
            <w:rStyle w:val="af3"/>
            <w:rFonts w:cs="Times New Roman CYR"/>
            <w:color w:val="auto"/>
          </w:rPr>
          <w:t>приказом</w:t>
        </w:r>
      </w:hyperlink>
      <w:r>
        <w:t xml:space="preserve"> Минфина России от 31.12.2016 N 258н;</w:t>
      </w:r>
    </w:p>
    <w:p w:rsidR="00380899" w:rsidRDefault="00380899" w:rsidP="00C75BEC">
      <w:pPr>
        <w:jc w:val="both"/>
      </w:pPr>
      <w:r w:rsidRPr="00380899">
        <w:t xml:space="preserve">- </w:t>
      </w:r>
      <w:hyperlink r:id="rId13"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"Обесценение активов", утвержденного </w:t>
      </w:r>
      <w:hyperlink r:id="rId14" w:history="1">
        <w:r w:rsidRPr="00031731">
          <w:rPr>
            <w:rStyle w:val="af3"/>
            <w:rFonts w:cs="Times New Roman CYR"/>
            <w:color w:val="auto"/>
          </w:rPr>
          <w:t>приказом</w:t>
        </w:r>
      </w:hyperlink>
      <w:r>
        <w:t xml:space="preserve"> Минфина России от 31.12.2016 N 259н;</w:t>
      </w:r>
    </w:p>
    <w:p w:rsidR="00380899" w:rsidRDefault="00380899" w:rsidP="00C75BEC">
      <w:pPr>
        <w:jc w:val="both"/>
      </w:pPr>
      <w:r w:rsidRPr="00380899">
        <w:t xml:space="preserve">- </w:t>
      </w:r>
      <w:hyperlink r:id="rId15"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"Представление бухгалтерской (финансовой) отчетности", утвержденного </w:t>
      </w:r>
      <w:hyperlink r:id="rId16" w:history="1">
        <w:r w:rsidRPr="00031731">
          <w:rPr>
            <w:rStyle w:val="af3"/>
            <w:rFonts w:cs="Times New Roman CYR"/>
            <w:color w:val="auto"/>
          </w:rPr>
          <w:t>приказом</w:t>
        </w:r>
      </w:hyperlink>
      <w:r>
        <w:t xml:space="preserve"> Минфина России от 31.12.2016 N 260н;</w:t>
      </w:r>
    </w:p>
    <w:p w:rsidR="00380899" w:rsidRDefault="00380899" w:rsidP="00C75BEC">
      <w:pPr>
        <w:jc w:val="both"/>
      </w:pPr>
      <w:r w:rsidRPr="00380899">
        <w:t xml:space="preserve">- </w:t>
      </w:r>
      <w:hyperlink r:id="rId17"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"События после отчетной даты", утвержденного </w:t>
      </w:r>
      <w:hyperlink r:id="rId18" w:history="1">
        <w:r w:rsidRPr="00031731">
          <w:rPr>
            <w:rStyle w:val="af3"/>
            <w:rFonts w:cs="Times New Roman CYR"/>
            <w:color w:val="auto"/>
          </w:rPr>
          <w:t>приказом</w:t>
        </w:r>
      </w:hyperlink>
      <w:r>
        <w:t xml:space="preserve"> Минфина России от 30.12.2017 N 275н;</w:t>
      </w:r>
    </w:p>
    <w:p w:rsidR="00380899" w:rsidRDefault="00380899" w:rsidP="00C75BEC">
      <w:pPr>
        <w:jc w:val="both"/>
      </w:pPr>
      <w:r w:rsidRPr="00380899">
        <w:t xml:space="preserve">- </w:t>
      </w:r>
      <w:hyperlink r:id="rId19"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"Учетная политика, оценочные значения и ошибки", утвержденного </w:t>
      </w:r>
      <w:hyperlink r:id="rId20" w:history="1">
        <w:r w:rsidRPr="00031731">
          <w:rPr>
            <w:rStyle w:val="af3"/>
            <w:rFonts w:cs="Times New Roman CYR"/>
            <w:color w:val="auto"/>
          </w:rPr>
          <w:t>приказом</w:t>
        </w:r>
      </w:hyperlink>
      <w:r>
        <w:t xml:space="preserve"> Минфина России от 30.12.2017 N 274н;</w:t>
      </w:r>
    </w:p>
    <w:p w:rsidR="00380899" w:rsidRDefault="00380899" w:rsidP="00C75BEC">
      <w:pPr>
        <w:jc w:val="both"/>
      </w:pPr>
      <w:r w:rsidRPr="00380899">
        <w:t xml:space="preserve">- </w:t>
      </w:r>
      <w:hyperlink r:id="rId21"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"Доходы", утвержденного </w:t>
      </w:r>
      <w:hyperlink r:id="rId22" w:history="1">
        <w:r w:rsidRPr="00031731">
          <w:rPr>
            <w:rStyle w:val="af3"/>
            <w:rFonts w:cs="Times New Roman CYR"/>
            <w:color w:val="auto"/>
          </w:rPr>
          <w:t>приказом</w:t>
        </w:r>
      </w:hyperlink>
      <w:r>
        <w:t xml:space="preserve"> Минфина России от 27.02.2018 N 32н;</w:t>
      </w:r>
    </w:p>
    <w:p w:rsidR="00380899" w:rsidRDefault="00380899" w:rsidP="00C75BEC">
      <w:pPr>
        <w:jc w:val="both"/>
      </w:pPr>
      <w:r w:rsidRPr="00380899">
        <w:t xml:space="preserve">- </w:t>
      </w:r>
      <w:hyperlink r:id="rId23"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"Отчет о движении денежных средств", утвержденного </w:t>
      </w:r>
      <w:hyperlink r:id="rId24" w:history="1">
        <w:r w:rsidRPr="00031731">
          <w:rPr>
            <w:rStyle w:val="af3"/>
            <w:rFonts w:cs="Times New Roman CYR"/>
            <w:color w:val="auto"/>
          </w:rPr>
          <w:t>приказом</w:t>
        </w:r>
      </w:hyperlink>
      <w:r>
        <w:t xml:space="preserve"> Минфина России от 30.12.2017 N 278н;</w:t>
      </w:r>
    </w:p>
    <w:p w:rsidR="00380899" w:rsidRDefault="00380899" w:rsidP="00C75BEC">
      <w:pPr>
        <w:jc w:val="both"/>
      </w:pPr>
      <w:r w:rsidRPr="00380899">
        <w:t xml:space="preserve">- </w:t>
      </w:r>
      <w:hyperlink r:id="rId25"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"Влияние изменений курсов иностранных валют", утвержденного </w:t>
      </w:r>
      <w:hyperlink r:id="rId26" w:history="1">
        <w:r w:rsidRPr="00031731">
          <w:rPr>
            <w:rStyle w:val="af3"/>
            <w:rFonts w:cs="Times New Roman CYR"/>
            <w:color w:val="auto"/>
          </w:rPr>
          <w:t>приказом</w:t>
        </w:r>
      </w:hyperlink>
      <w:r>
        <w:t xml:space="preserve"> Минфина России от 30.05.2018 N 122н;</w:t>
      </w:r>
    </w:p>
    <w:p w:rsidR="00380899" w:rsidRDefault="00380899" w:rsidP="00C75BEC">
      <w:pPr>
        <w:jc w:val="both"/>
      </w:pPr>
      <w:r w:rsidRPr="00380899">
        <w:t xml:space="preserve">- </w:t>
      </w:r>
      <w:hyperlink r:id="rId27"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"Запасы", утвержденного </w:t>
      </w:r>
      <w:hyperlink r:id="rId28" w:history="1">
        <w:r w:rsidRPr="00031731">
          <w:rPr>
            <w:rStyle w:val="af3"/>
            <w:rFonts w:cs="Times New Roman CYR"/>
            <w:color w:val="auto"/>
          </w:rPr>
          <w:t>приказом</w:t>
        </w:r>
      </w:hyperlink>
      <w:r>
        <w:t xml:space="preserve"> Минфина России от 07.12.2018 N 256н;</w:t>
      </w:r>
    </w:p>
    <w:p w:rsidR="00380899" w:rsidRDefault="00380899" w:rsidP="00C75BEC">
      <w:pPr>
        <w:jc w:val="both"/>
      </w:pPr>
      <w:r w:rsidRPr="00380899">
        <w:lastRenderedPageBreak/>
        <w:t xml:space="preserve">- </w:t>
      </w:r>
      <w:hyperlink r:id="rId29" w:history="1">
        <w:proofErr w:type="gramStart"/>
        <w:r w:rsidRPr="00380899">
          <w:rPr>
            <w:rStyle w:val="af3"/>
            <w:rFonts w:cs="Times New Roman CYR"/>
            <w:color w:val="auto"/>
          </w:rPr>
          <w:t>Федеральным</w:t>
        </w:r>
        <w:proofErr w:type="gramEnd"/>
        <w:r w:rsidRPr="00380899">
          <w:rPr>
            <w:rStyle w:val="af3"/>
            <w:rFonts w:cs="Times New Roman CYR"/>
            <w:color w:val="auto"/>
          </w:rPr>
          <w:t xml:space="preserve"> стандарт</w:t>
        </w:r>
      </w:hyperlink>
      <w:r w:rsidRPr="00380899">
        <w:t>ом</w:t>
      </w:r>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w:t>
      </w:r>
      <w:hyperlink r:id="rId30" w:history="1">
        <w:r w:rsidRPr="00031731">
          <w:rPr>
            <w:rStyle w:val="af3"/>
            <w:rFonts w:cs="Times New Roman CYR"/>
            <w:color w:val="auto"/>
          </w:rPr>
          <w:t>Приказ</w:t>
        </w:r>
      </w:hyperlink>
      <w:r>
        <w:t xml:space="preserve"> Минфина России от 30.05.2018 N 124н;</w:t>
      </w:r>
    </w:p>
    <w:p w:rsidR="00380899" w:rsidRDefault="00380899" w:rsidP="00C75BEC">
      <w:pPr>
        <w:jc w:val="both"/>
      </w:pPr>
      <w:r w:rsidRPr="00380899">
        <w:t xml:space="preserve">- </w:t>
      </w:r>
      <w:hyperlink r:id="rId31"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"Бюджетная информация в бухгалтерской (финансовой) отчетности", утвержденного </w:t>
      </w:r>
      <w:hyperlink r:id="rId32" w:history="1">
        <w:r w:rsidRPr="00031731">
          <w:rPr>
            <w:rStyle w:val="af3"/>
            <w:rFonts w:cs="Times New Roman CYR"/>
            <w:color w:val="auto"/>
          </w:rPr>
          <w:t>приказом</w:t>
        </w:r>
      </w:hyperlink>
      <w:r>
        <w:t xml:space="preserve"> Минфина России от 28.02.2018 N 37н;</w:t>
      </w:r>
    </w:p>
    <w:p w:rsidR="00380899" w:rsidRDefault="00380899" w:rsidP="00C75BEC">
      <w:pPr>
        <w:jc w:val="both"/>
      </w:pPr>
      <w:r w:rsidRPr="00380899">
        <w:t xml:space="preserve">- </w:t>
      </w:r>
      <w:hyperlink r:id="rId33"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"Концессионные соглашения", утвержденного </w:t>
      </w:r>
      <w:hyperlink r:id="rId34" w:history="1">
        <w:r w:rsidRPr="00031731">
          <w:rPr>
            <w:rStyle w:val="af3"/>
            <w:rFonts w:cs="Times New Roman CYR"/>
            <w:color w:val="auto"/>
          </w:rPr>
          <w:t>приказом</w:t>
        </w:r>
      </w:hyperlink>
      <w:r>
        <w:t xml:space="preserve"> Минфина России от 29.06.2018 N 146н;</w:t>
      </w:r>
    </w:p>
    <w:p w:rsidR="00380899" w:rsidRDefault="00380899" w:rsidP="00C75BEC">
      <w:pPr>
        <w:jc w:val="both"/>
      </w:pPr>
      <w:r w:rsidRPr="00380899">
        <w:t xml:space="preserve">- </w:t>
      </w:r>
      <w:hyperlink r:id="rId35"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"Долгосрочные договоры", утвержденного </w:t>
      </w:r>
      <w:hyperlink r:id="rId36" w:history="1">
        <w:r w:rsidRPr="00031731">
          <w:rPr>
            <w:rStyle w:val="af3"/>
            <w:rFonts w:cs="Times New Roman CYR"/>
            <w:color w:val="auto"/>
          </w:rPr>
          <w:t>приказом</w:t>
        </w:r>
      </w:hyperlink>
      <w:r>
        <w:t xml:space="preserve"> Минфина России от 29.06.2018 N 145н;</w:t>
      </w:r>
    </w:p>
    <w:p w:rsidR="005370AF" w:rsidRDefault="00380899" w:rsidP="00C7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5370AF" w:rsidRPr="005C0846">
        <w:t> </w:t>
      </w:r>
      <w:r>
        <w:t>-</w:t>
      </w:r>
      <w:hyperlink r:id="rId37" w:history="1">
        <w:r w:rsidRPr="00380899">
          <w:rPr>
            <w:rStyle w:val="af3"/>
            <w:rFonts w:cs="Times New Roman CYR"/>
            <w:color w:val="auto"/>
          </w:rPr>
          <w:t>Федеральным стандарт</w:t>
        </w:r>
      </w:hyperlink>
      <w:r w:rsidRPr="00380899">
        <w:t>ом</w:t>
      </w:r>
      <w:r>
        <w:t xml:space="preserve"> бухгалтерского учета для организаций государственного сектора "Нематериальные активы», утвержденного </w:t>
      </w:r>
      <w:hyperlink r:id="rId38" w:history="1">
        <w:r w:rsidRPr="00031731">
          <w:rPr>
            <w:rStyle w:val="af3"/>
            <w:rFonts w:cs="Times New Roman CYR"/>
            <w:color w:val="auto"/>
          </w:rPr>
          <w:t>приказом</w:t>
        </w:r>
      </w:hyperlink>
      <w:r w:rsidRPr="00031731">
        <w:t xml:space="preserve"> </w:t>
      </w:r>
      <w:r>
        <w:t>Минфина России от 15.11.2019 №181н.</w:t>
      </w:r>
    </w:p>
    <w:p w:rsidR="00380899" w:rsidRPr="005C0846" w:rsidRDefault="00380899" w:rsidP="00537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70AF" w:rsidRPr="005C0846" w:rsidRDefault="005370AF" w:rsidP="00537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Используемые термины и сокращения</w:t>
      </w:r>
    </w:p>
    <w:p w:rsidR="005370AF" w:rsidRPr="005C0846" w:rsidRDefault="005370AF" w:rsidP="00537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5370AF" w:rsidRPr="005C0846">
        <w:tc>
          <w:tcPr>
            <w:tcW w:w="4386" w:type="dxa"/>
          </w:tcPr>
          <w:p w:rsidR="005370AF" w:rsidRPr="005C0846" w:rsidRDefault="005370AF" w:rsidP="009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0846">
              <w:rPr>
                <w:b/>
              </w:rPr>
              <w:t>Наименование</w:t>
            </w:r>
          </w:p>
        </w:tc>
        <w:tc>
          <w:tcPr>
            <w:tcW w:w="4386" w:type="dxa"/>
          </w:tcPr>
          <w:p w:rsidR="005370AF" w:rsidRPr="005C0846" w:rsidRDefault="005370AF" w:rsidP="009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0846">
              <w:rPr>
                <w:b/>
              </w:rPr>
              <w:t>Расшифровка (сокращение)</w:t>
            </w:r>
          </w:p>
        </w:tc>
      </w:tr>
      <w:tr w:rsidR="005370AF" w:rsidRPr="005C0846">
        <w:tc>
          <w:tcPr>
            <w:tcW w:w="4386" w:type="dxa"/>
          </w:tcPr>
          <w:p w:rsidR="005370AF" w:rsidRPr="005C0846" w:rsidRDefault="005370AF" w:rsidP="009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Учреждение</w:t>
            </w:r>
          </w:p>
        </w:tc>
        <w:tc>
          <w:tcPr>
            <w:tcW w:w="4386" w:type="dxa"/>
          </w:tcPr>
          <w:p w:rsidR="005370AF" w:rsidRPr="005C0846" w:rsidRDefault="00821170" w:rsidP="009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А</w:t>
            </w:r>
            <w:r w:rsidR="005370AF" w:rsidRPr="005C0846">
              <w:t>дмин</w:t>
            </w:r>
            <w:r w:rsidR="00A2736E">
              <w:t>истрация Тукаевского</w:t>
            </w:r>
            <w:r>
              <w:t xml:space="preserve"> сельсовета</w:t>
            </w:r>
            <w:r w:rsidR="005370AF" w:rsidRPr="005C0846">
              <w:t xml:space="preserve"> Александровского района Оренбургской области</w:t>
            </w:r>
          </w:p>
        </w:tc>
      </w:tr>
      <w:tr w:rsidR="005370AF" w:rsidRPr="005C0846">
        <w:tc>
          <w:tcPr>
            <w:tcW w:w="4386" w:type="dxa"/>
          </w:tcPr>
          <w:p w:rsidR="005370AF" w:rsidRPr="005C0846" w:rsidRDefault="005370AF" w:rsidP="009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КБК</w:t>
            </w:r>
          </w:p>
        </w:tc>
        <w:tc>
          <w:tcPr>
            <w:tcW w:w="4386" w:type="dxa"/>
          </w:tcPr>
          <w:p w:rsidR="005370AF" w:rsidRPr="005C0846" w:rsidRDefault="005370AF" w:rsidP="009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1–17 разряды номера счета в соответствии с Рабочим планом счетов</w:t>
            </w:r>
          </w:p>
        </w:tc>
      </w:tr>
    </w:tbl>
    <w:p w:rsidR="005370AF" w:rsidRPr="005C0846" w:rsidRDefault="005370AF" w:rsidP="005370A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sz w:val="24"/>
          <w:szCs w:val="24"/>
        </w:rPr>
      </w:pPr>
    </w:p>
    <w:p w:rsidR="00437ED8" w:rsidRPr="005C0846" w:rsidRDefault="00437ED8"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437ED8"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smartTag w:uri="urn:schemas-microsoft-com:office:smarttags" w:element="place">
        <w:r w:rsidRPr="005C0846">
          <w:rPr>
            <w:b/>
            <w:bCs/>
            <w:sz w:val="24"/>
            <w:szCs w:val="24"/>
            <w:lang w:val="en-US"/>
          </w:rPr>
          <w:t>I</w:t>
        </w:r>
        <w:r w:rsidRPr="005C0846">
          <w:rPr>
            <w:b/>
            <w:bCs/>
            <w:sz w:val="24"/>
            <w:szCs w:val="24"/>
          </w:rPr>
          <w:t>.</w:t>
        </w:r>
      </w:smartTag>
      <w:r w:rsidRPr="005C0846">
        <w:rPr>
          <w:b/>
          <w:bCs/>
          <w:sz w:val="24"/>
          <w:szCs w:val="24"/>
        </w:rPr>
        <w:t xml:space="preserve"> Общие положения</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FD399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1.</w:t>
      </w:r>
      <w:r w:rsidR="007468DC" w:rsidRPr="005C0846">
        <w:rPr>
          <w:sz w:val="24"/>
          <w:szCs w:val="24"/>
        </w:rPr>
        <w:t xml:space="preserve"> </w:t>
      </w:r>
      <w:r w:rsidR="00821170">
        <w:rPr>
          <w:sz w:val="24"/>
          <w:szCs w:val="24"/>
        </w:rPr>
        <w:t>Администрация</w:t>
      </w:r>
      <w:r w:rsidR="007468DC" w:rsidRPr="005C0846">
        <w:rPr>
          <w:sz w:val="24"/>
          <w:szCs w:val="24"/>
        </w:rPr>
        <w:t xml:space="preserve"> является администратором доходов, распорядителем бюджетных средств, получателем бюджетных средств.</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1C2338" w:rsidRPr="005C0846" w:rsidRDefault="00437ED8" w:rsidP="00FC3D5A">
      <w:pPr>
        <w:jc w:val="both"/>
      </w:pPr>
      <w:r w:rsidRPr="005C0846">
        <w:t>2</w:t>
      </w:r>
      <w:r w:rsidR="007468DC" w:rsidRPr="005C0846">
        <w:t xml:space="preserve">. </w:t>
      </w:r>
      <w:r w:rsidR="001C2338" w:rsidRPr="005C0846">
        <w:t>Бюджетный учет</w:t>
      </w:r>
      <w:r w:rsidR="00734A9E" w:rsidRPr="005C0846">
        <w:t xml:space="preserve"> ведется </w:t>
      </w:r>
      <w:r w:rsidR="00A2736E">
        <w:t>администрацией Тукаевского</w:t>
      </w:r>
      <w:r w:rsidR="00615A18">
        <w:t xml:space="preserve"> сельсовета</w:t>
      </w:r>
      <w:r w:rsidR="001C2338" w:rsidRPr="005C0846">
        <w:t xml:space="preserve">, возглавляемым </w:t>
      </w:r>
      <w:r w:rsidR="00615A18">
        <w:t>специалистом 1 категории</w:t>
      </w:r>
      <w:r w:rsidR="00734A9E" w:rsidRPr="005C0846">
        <w:t>.</w:t>
      </w:r>
      <w:r w:rsidR="00615A18">
        <w:t xml:space="preserve"> Деятельность </w:t>
      </w:r>
      <w:r w:rsidR="001C2338" w:rsidRPr="005C0846">
        <w:t xml:space="preserve"> регламентируется </w:t>
      </w:r>
      <w:r w:rsidR="005370AF" w:rsidRPr="005C0846">
        <w:t>Положением</w:t>
      </w:r>
      <w:r w:rsidR="001C2338" w:rsidRPr="005C0846">
        <w:t xml:space="preserve"> и должностными инст</w:t>
      </w:r>
      <w:r w:rsidR="00615A18">
        <w:t>рукциями</w:t>
      </w:r>
      <w:r w:rsidR="001C2338" w:rsidRPr="005C0846">
        <w:t xml:space="preserve"> по бюджету.</w:t>
      </w:r>
      <w:r w:rsidR="001C2338" w:rsidRPr="005C0846">
        <w:br/>
        <w:t xml:space="preserve">Основание: часть 3 статьи 7 Закона от 6 декабря </w:t>
      </w:r>
      <w:smartTag w:uri="urn:schemas-microsoft-com:office:smarttags" w:element="metricconverter">
        <w:smartTagPr>
          <w:attr w:name="ProductID" w:val="2011 г"/>
        </w:smartTagPr>
        <w:r w:rsidR="001C2338" w:rsidRPr="005C0846">
          <w:t>2011 г</w:t>
        </w:r>
      </w:smartTag>
      <w:r w:rsidR="001C2338" w:rsidRPr="005C0846">
        <w:t>. № 402-ФЗ.</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CA01BF" w:rsidRPr="005C0846" w:rsidRDefault="00CA01BF" w:rsidP="00FC3D5A">
      <w:pPr>
        <w:jc w:val="both"/>
      </w:pPr>
      <w:r w:rsidRPr="005C0846">
        <w:t xml:space="preserve">3. </w:t>
      </w:r>
      <w:r w:rsidR="00821170">
        <w:t>Специалист 1 категории ответственный за  учет и отчетность</w:t>
      </w:r>
      <w:r w:rsidRPr="005C0846">
        <w:t xml:space="preserve"> по бюджету подчиняется непосредственно </w:t>
      </w:r>
      <w:r w:rsidR="00821170">
        <w:t xml:space="preserve">главе администрации  </w:t>
      </w:r>
      <w:r w:rsidRPr="005C0846">
        <w:t xml:space="preserve"> и несет ответственность за формирование учетной политики, ведение бюджетного учета, своевременное представление полной и достоверной б</w:t>
      </w:r>
      <w:r w:rsidR="00821170">
        <w:t>юджетной и налоговой отчетности,</w:t>
      </w:r>
    </w:p>
    <w:p w:rsidR="00CA01BF" w:rsidRPr="005C0846" w:rsidRDefault="00CA01BF" w:rsidP="00821170">
      <w:pPr>
        <w:jc w:val="both"/>
      </w:pPr>
      <w:r w:rsidRPr="005C0846">
        <w:t xml:space="preserve"> по документальному оформлению хозяйстве</w:t>
      </w:r>
      <w:r w:rsidR="006B03F0">
        <w:t>нных операций  являются обязательными.</w:t>
      </w:r>
    </w:p>
    <w:p w:rsidR="00CA01BF" w:rsidRPr="005C0846" w:rsidRDefault="00CA01BF" w:rsidP="00FC3D5A">
      <w:pPr>
        <w:jc w:val="both"/>
      </w:pPr>
      <w:r w:rsidRPr="005C0846">
        <w:t>Основание: пункт 8 Инструкции к Единому плану счетов № 157н.</w:t>
      </w:r>
    </w:p>
    <w:p w:rsidR="00FD3993" w:rsidRPr="005C0846" w:rsidRDefault="00FD399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FD3993" w:rsidRPr="005C0846" w:rsidRDefault="00FD399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4. Бюджетный учет ведется в рублях. Стоимость объектов учета, выраженная в </w:t>
      </w:r>
      <w:r w:rsidRPr="005C0846">
        <w:rPr>
          <w:sz w:val="24"/>
          <w:szCs w:val="24"/>
        </w:rPr>
        <w:br/>
        <w:t xml:space="preserve">иностранной валюте, подлежит пересчету в валюту Российской Федерации в </w:t>
      </w:r>
      <w:r w:rsidRPr="005C0846">
        <w:rPr>
          <w:sz w:val="24"/>
          <w:szCs w:val="24"/>
        </w:rPr>
        <w:br/>
        <w:t>соответствии с пунктом 13 Инструкции к Единому плану счетов № 157н.</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7A4957" w:rsidRPr="00B15AD5" w:rsidRDefault="00FD0410" w:rsidP="005370A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15A18">
        <w:rPr>
          <w:sz w:val="24"/>
          <w:szCs w:val="24"/>
        </w:rPr>
        <w:t>5</w:t>
      </w:r>
      <w:r w:rsidR="00FD3993" w:rsidRPr="005C0846">
        <w:rPr>
          <w:sz w:val="24"/>
          <w:szCs w:val="24"/>
        </w:rPr>
        <w:t xml:space="preserve">. В </w:t>
      </w:r>
      <w:r w:rsidR="00A2736E">
        <w:rPr>
          <w:sz w:val="24"/>
          <w:szCs w:val="24"/>
        </w:rPr>
        <w:t>администрации Тукаевского</w:t>
      </w:r>
      <w:r w:rsidR="00F93109">
        <w:rPr>
          <w:sz w:val="24"/>
          <w:szCs w:val="24"/>
        </w:rPr>
        <w:t xml:space="preserve"> сельсовета </w:t>
      </w:r>
      <w:r w:rsidR="00FD3993" w:rsidRPr="005C0846">
        <w:rPr>
          <w:sz w:val="24"/>
          <w:szCs w:val="24"/>
        </w:rPr>
        <w:t xml:space="preserve"> утвержден состав</w:t>
      </w:r>
      <w:r w:rsidR="007468DC" w:rsidRPr="005C0846">
        <w:rPr>
          <w:sz w:val="24"/>
          <w:szCs w:val="24"/>
        </w:rPr>
        <w:t xml:space="preserve"> постоянно действующих комиссий:</w:t>
      </w:r>
      <w:r w:rsidR="007468DC" w:rsidRPr="005C0846">
        <w:rPr>
          <w:sz w:val="24"/>
          <w:szCs w:val="24"/>
        </w:rPr>
        <w:br/>
        <w:t xml:space="preserve">– комиссии по поступлению и выбытию </w:t>
      </w:r>
      <w:r w:rsidR="007468DC" w:rsidRPr="00B15AD5">
        <w:rPr>
          <w:sz w:val="24"/>
          <w:szCs w:val="24"/>
        </w:rPr>
        <w:t>активов (приложение 1);</w:t>
      </w:r>
      <w:r w:rsidR="007468DC" w:rsidRPr="005C0846">
        <w:rPr>
          <w:sz w:val="24"/>
          <w:szCs w:val="24"/>
        </w:rPr>
        <w:t xml:space="preserve"> </w:t>
      </w:r>
      <w:r w:rsidR="007468DC" w:rsidRPr="005C0846">
        <w:rPr>
          <w:sz w:val="24"/>
          <w:szCs w:val="24"/>
        </w:rPr>
        <w:br/>
        <w:t>– инвентаризац</w:t>
      </w:r>
      <w:r w:rsidR="00E00BD4">
        <w:rPr>
          <w:sz w:val="24"/>
          <w:szCs w:val="24"/>
        </w:rPr>
        <w:t xml:space="preserve">ионной комиссии </w:t>
      </w:r>
      <w:r w:rsidR="00E00BD4" w:rsidRPr="00B15AD5">
        <w:rPr>
          <w:sz w:val="24"/>
          <w:szCs w:val="24"/>
        </w:rPr>
        <w:t>(приложение 2).</w:t>
      </w:r>
    </w:p>
    <w:p w:rsidR="007A4957" w:rsidRPr="00893CFD" w:rsidRDefault="007A4957" w:rsidP="00893C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93CFD">
        <w:rPr>
          <w:sz w:val="24"/>
          <w:szCs w:val="24"/>
        </w:rPr>
        <w:t xml:space="preserve">6. </w:t>
      </w:r>
      <w:r w:rsidR="00F93109">
        <w:rPr>
          <w:sz w:val="24"/>
          <w:szCs w:val="24"/>
        </w:rPr>
        <w:t>Администрация</w:t>
      </w:r>
      <w:r w:rsidRPr="00893CFD">
        <w:rPr>
          <w:sz w:val="24"/>
          <w:szCs w:val="24"/>
        </w:rPr>
        <w:t xml:space="preserve"> публикует основные положения учетной политики на </w:t>
      </w:r>
      <w:r w:rsidR="00F16133">
        <w:rPr>
          <w:shd w:val="clear" w:color="auto" w:fill="FFFFFF"/>
        </w:rPr>
        <w:t xml:space="preserve"> официальном</w:t>
      </w:r>
      <w:r w:rsidR="00F16133" w:rsidRPr="00252B75">
        <w:rPr>
          <w:shd w:val="clear" w:color="auto" w:fill="FFFFFF"/>
        </w:rPr>
        <w:t xml:space="preserve"> </w:t>
      </w:r>
      <w:r w:rsidR="00F16133">
        <w:rPr>
          <w:shd w:val="clear" w:color="auto" w:fill="FFFFFF"/>
        </w:rPr>
        <w:t xml:space="preserve">сайте администрации </w:t>
      </w:r>
      <w:r w:rsidR="00A2736E">
        <w:rPr>
          <w:shd w:val="clear" w:color="auto" w:fill="FFFFFF"/>
        </w:rPr>
        <w:t>Тукаевского</w:t>
      </w:r>
      <w:r w:rsidR="00F93109">
        <w:rPr>
          <w:shd w:val="clear" w:color="auto" w:fill="FFFFFF"/>
        </w:rPr>
        <w:t xml:space="preserve"> сельсовета </w:t>
      </w:r>
      <w:r w:rsidR="00F16133">
        <w:rPr>
          <w:shd w:val="clear" w:color="auto" w:fill="FFFFFF"/>
        </w:rPr>
        <w:t>Александровского района в разделе «Финансы»</w:t>
      </w:r>
      <w:r w:rsidRPr="00893CFD">
        <w:rPr>
          <w:sz w:val="24"/>
          <w:szCs w:val="24"/>
        </w:rPr>
        <w:t xml:space="preserve"> путем размещения копий документов учетной политики.</w:t>
      </w:r>
    </w:p>
    <w:p w:rsidR="007A4957" w:rsidRPr="00893CFD" w:rsidRDefault="007A4957" w:rsidP="00893C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93CFD">
        <w:rPr>
          <w:sz w:val="24"/>
          <w:szCs w:val="24"/>
        </w:rPr>
        <w:t>Основание: пункт 9 СГС «Учетная политика, оценочные значения и ошибки».</w:t>
      </w:r>
    </w:p>
    <w:p w:rsidR="007A4957" w:rsidRPr="00893CFD" w:rsidRDefault="0096672D" w:rsidP="00893C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93CFD">
        <w:rPr>
          <w:sz w:val="24"/>
          <w:szCs w:val="24"/>
        </w:rPr>
        <w:t>7</w:t>
      </w:r>
      <w:r w:rsidR="007A4957" w:rsidRPr="00893CFD">
        <w:rPr>
          <w:sz w:val="24"/>
          <w:szCs w:val="24"/>
        </w:rPr>
        <w:t xml:space="preserve">. При внесении изменений в учетную политику </w:t>
      </w:r>
      <w:r w:rsidR="00F93109">
        <w:rPr>
          <w:sz w:val="24"/>
          <w:szCs w:val="24"/>
        </w:rPr>
        <w:t>специалист 1 категории</w:t>
      </w:r>
      <w:r w:rsidR="007A4957" w:rsidRPr="00893CFD">
        <w:rPr>
          <w:sz w:val="24"/>
          <w:szCs w:val="24"/>
        </w:rPr>
        <w:t xml:space="preserve"> оценивает в целях сопоставления отчетности существенность изменения показателей, отражающих финансовое </w:t>
      </w:r>
      <w:r w:rsidR="007A4957" w:rsidRPr="00893CFD">
        <w:rPr>
          <w:sz w:val="24"/>
          <w:szCs w:val="24"/>
        </w:rPr>
        <w:lastRenderedPageBreak/>
        <w:t>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2C2D23" w:rsidRPr="005C0846" w:rsidRDefault="007A4957" w:rsidP="00B15A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93CFD">
        <w:rPr>
          <w:sz w:val="24"/>
          <w:szCs w:val="24"/>
        </w:rPr>
        <w:t>Основание: пункты 17, 20, 32 СГС «Учетная политика, оценочные значения и ошибки».</w:t>
      </w:r>
    </w:p>
    <w:p w:rsidR="00FD3993" w:rsidRPr="005C0846" w:rsidRDefault="00FD3993" w:rsidP="00B8380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5C0846">
        <w:rPr>
          <w:b/>
          <w:bCs/>
          <w:sz w:val="24"/>
          <w:szCs w:val="24"/>
          <w:lang w:val="en-US"/>
        </w:rPr>
        <w:t>II</w:t>
      </w:r>
      <w:r w:rsidRPr="005C0846">
        <w:rPr>
          <w:b/>
          <w:bCs/>
          <w:sz w:val="24"/>
          <w:szCs w:val="24"/>
        </w:rPr>
        <w:t>. Технология обработки учетной информации</w:t>
      </w:r>
    </w:p>
    <w:p w:rsidR="00FD3993" w:rsidRPr="005C0846" w:rsidRDefault="00FD399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90754E" w:rsidRPr="005C0846" w:rsidRDefault="00B86A8C" w:rsidP="002C2311">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rPr>
          <w:sz w:val="24"/>
          <w:szCs w:val="24"/>
        </w:rPr>
      </w:pPr>
      <w:r w:rsidRPr="005C0846">
        <w:rPr>
          <w:sz w:val="24"/>
          <w:szCs w:val="24"/>
        </w:rPr>
        <w:t>Бухгалтерский</w:t>
      </w:r>
      <w:r w:rsidR="001F0B28" w:rsidRPr="005C0846">
        <w:rPr>
          <w:sz w:val="24"/>
          <w:szCs w:val="24"/>
        </w:rPr>
        <w:t xml:space="preserve"> учет ведется в электронном виде с применением программных </w:t>
      </w:r>
      <w:r w:rsidR="00FD3993" w:rsidRPr="005C0846">
        <w:rPr>
          <w:sz w:val="24"/>
          <w:szCs w:val="24"/>
        </w:rPr>
        <w:t>продукт</w:t>
      </w:r>
      <w:r w:rsidR="001F0B28" w:rsidRPr="005C0846">
        <w:rPr>
          <w:sz w:val="24"/>
          <w:szCs w:val="24"/>
        </w:rPr>
        <w:t>ов</w:t>
      </w:r>
      <w:r w:rsidRPr="005C0846">
        <w:rPr>
          <w:sz w:val="24"/>
          <w:szCs w:val="24"/>
        </w:rPr>
        <w:t>:</w:t>
      </w:r>
      <w:r w:rsidRPr="005C0846">
        <w:rPr>
          <w:sz w:val="24"/>
          <w:szCs w:val="24"/>
        </w:rPr>
        <w:br/>
        <w:t>–</w:t>
      </w:r>
      <w:r w:rsidR="00FD3993" w:rsidRPr="005C0846">
        <w:rPr>
          <w:sz w:val="24"/>
          <w:szCs w:val="24"/>
        </w:rPr>
        <w:t xml:space="preserve"> </w:t>
      </w:r>
      <w:r w:rsidR="00FD3993" w:rsidRPr="005C0846">
        <w:rPr>
          <w:rStyle w:val="fill"/>
          <w:b w:val="0"/>
          <w:i w:val="0"/>
          <w:color w:val="auto"/>
          <w:sz w:val="24"/>
          <w:szCs w:val="24"/>
        </w:rPr>
        <w:t>«</w:t>
      </w:r>
      <w:r w:rsidR="007F557B" w:rsidRPr="005C0846">
        <w:rPr>
          <w:rStyle w:val="fill"/>
          <w:b w:val="0"/>
          <w:i w:val="0"/>
          <w:color w:val="auto"/>
          <w:sz w:val="24"/>
          <w:szCs w:val="24"/>
        </w:rPr>
        <w:t xml:space="preserve">1С: </w:t>
      </w:r>
      <w:r w:rsidR="00FD3993" w:rsidRPr="005C0846">
        <w:rPr>
          <w:rStyle w:val="fill"/>
          <w:b w:val="0"/>
          <w:i w:val="0"/>
          <w:color w:val="auto"/>
          <w:sz w:val="24"/>
          <w:szCs w:val="24"/>
        </w:rPr>
        <w:t>Бухгалтерия</w:t>
      </w:r>
      <w:r w:rsidR="007F557B" w:rsidRPr="005C0846">
        <w:rPr>
          <w:rStyle w:val="fill"/>
          <w:b w:val="0"/>
          <w:i w:val="0"/>
          <w:color w:val="auto"/>
          <w:sz w:val="24"/>
          <w:szCs w:val="24"/>
        </w:rPr>
        <w:t xml:space="preserve"> государственного учреждения</w:t>
      </w:r>
      <w:r w:rsidR="00FD3993" w:rsidRPr="005C0846">
        <w:rPr>
          <w:rStyle w:val="fill"/>
          <w:b w:val="0"/>
          <w:i w:val="0"/>
          <w:color w:val="auto"/>
          <w:sz w:val="24"/>
          <w:szCs w:val="24"/>
        </w:rPr>
        <w:t>»</w:t>
      </w:r>
      <w:r w:rsidRPr="005C0846">
        <w:rPr>
          <w:sz w:val="24"/>
          <w:szCs w:val="24"/>
        </w:rPr>
        <w:t xml:space="preserve"> – для бюджетного учета;</w:t>
      </w:r>
    </w:p>
    <w:p w:rsidR="00A23E1D" w:rsidRPr="005C0846" w:rsidRDefault="00A23E1D" w:rsidP="00F161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C0846">
        <w:rPr>
          <w:sz w:val="24"/>
          <w:szCs w:val="24"/>
        </w:rPr>
        <w:t>– «СУФД», «АС Бюджет» – для администрирования доходов.</w:t>
      </w:r>
    </w:p>
    <w:p w:rsidR="00FD3993" w:rsidRPr="00F93109" w:rsidRDefault="00FD3993" w:rsidP="00F16133">
      <w:pPr>
        <w:pStyle w:val="HTML"/>
        <w:rPr>
          <w:rFonts w:ascii="Times New Roman" w:hAnsi="Times New Roman"/>
          <w:sz w:val="24"/>
          <w:szCs w:val="24"/>
        </w:rPr>
      </w:pPr>
      <w:r w:rsidRPr="005C0846">
        <w:rPr>
          <w:sz w:val="24"/>
          <w:szCs w:val="24"/>
        </w:rPr>
        <w:br/>
      </w:r>
      <w:r w:rsidRPr="00F93109">
        <w:rPr>
          <w:rFonts w:ascii="Times New Roman" w:hAnsi="Times New Roman"/>
          <w:sz w:val="24"/>
          <w:szCs w:val="24"/>
        </w:rPr>
        <w:t>Основание: пункт 6 Инструкции к Единому плану счетов № 157н.</w:t>
      </w:r>
    </w:p>
    <w:p w:rsidR="00FD3993" w:rsidRPr="00F93109" w:rsidRDefault="00FD399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93109">
        <w:rPr>
          <w:sz w:val="24"/>
          <w:szCs w:val="24"/>
        </w:rPr>
        <w:t> </w:t>
      </w:r>
    </w:p>
    <w:p w:rsidR="00FD3993" w:rsidRPr="005C0846" w:rsidRDefault="00AA0D91"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2</w:t>
      </w:r>
      <w:r w:rsidR="00FD3993" w:rsidRPr="005C0846">
        <w:rPr>
          <w:sz w:val="24"/>
          <w:szCs w:val="24"/>
        </w:rPr>
        <w:t xml:space="preserve">. С использованием телекоммуникационных каналов связи и электронной подписи </w:t>
      </w:r>
      <w:r w:rsidR="00615A18">
        <w:rPr>
          <w:sz w:val="24"/>
          <w:szCs w:val="24"/>
        </w:rPr>
        <w:t>администрации</w:t>
      </w:r>
      <w:r w:rsidR="00FD3993" w:rsidRPr="005C0846">
        <w:rPr>
          <w:sz w:val="24"/>
          <w:szCs w:val="24"/>
        </w:rPr>
        <w:t xml:space="preserve"> </w:t>
      </w:r>
      <w:r w:rsidR="00F167C3" w:rsidRPr="005C0846">
        <w:rPr>
          <w:sz w:val="24"/>
          <w:szCs w:val="24"/>
        </w:rPr>
        <w:t>ведет</w:t>
      </w:r>
      <w:r w:rsidR="00FD3993" w:rsidRPr="005C0846">
        <w:rPr>
          <w:sz w:val="24"/>
          <w:szCs w:val="24"/>
        </w:rPr>
        <w:t xml:space="preserve"> электронный документооборот по следующим направлениям:</w:t>
      </w:r>
    </w:p>
    <w:p w:rsidR="00FD3993" w:rsidRPr="00F93109" w:rsidRDefault="00F93109" w:rsidP="00F93109">
      <w:pPr>
        <w:pStyle w:val="HTML"/>
        <w:jc w:val="both"/>
        <w:rPr>
          <w:rFonts w:ascii="Times New Roman" w:hAnsi="Times New Roman"/>
          <w:sz w:val="24"/>
          <w:szCs w:val="24"/>
        </w:rPr>
      </w:pPr>
      <w:r>
        <w:rPr>
          <w:rFonts w:ascii="Times New Roman" w:hAnsi="Times New Roman"/>
          <w:sz w:val="24"/>
          <w:szCs w:val="24"/>
          <w:lang w:val="ru-RU"/>
        </w:rPr>
        <w:t xml:space="preserve">3. </w:t>
      </w:r>
      <w:r w:rsidR="00FD3993" w:rsidRPr="00F93109">
        <w:rPr>
          <w:rFonts w:ascii="Times New Roman" w:hAnsi="Times New Roman"/>
          <w:sz w:val="24"/>
          <w:szCs w:val="24"/>
        </w:rPr>
        <w:t xml:space="preserve">система электронного документооборота с территориальным органом </w:t>
      </w:r>
      <w:r w:rsidR="00FD3993" w:rsidRPr="00F93109">
        <w:rPr>
          <w:rFonts w:ascii="Times New Roman" w:hAnsi="Times New Roman"/>
          <w:sz w:val="24"/>
          <w:szCs w:val="24"/>
        </w:rPr>
        <w:br/>
        <w:t>Казначейства России;</w:t>
      </w:r>
    </w:p>
    <w:p w:rsidR="00FD3993" w:rsidRPr="00F93109" w:rsidRDefault="00F93109" w:rsidP="00F93109">
      <w:pPr>
        <w:pStyle w:val="HTML"/>
        <w:jc w:val="both"/>
        <w:rPr>
          <w:rFonts w:ascii="Times New Roman" w:hAnsi="Times New Roman"/>
          <w:sz w:val="24"/>
          <w:szCs w:val="24"/>
        </w:rPr>
      </w:pPr>
      <w:r>
        <w:rPr>
          <w:rFonts w:ascii="Times New Roman" w:hAnsi="Times New Roman"/>
          <w:sz w:val="24"/>
          <w:szCs w:val="24"/>
          <w:lang w:val="ru-RU"/>
        </w:rPr>
        <w:t xml:space="preserve">4. </w:t>
      </w:r>
      <w:r w:rsidR="00FD3993" w:rsidRPr="00F93109">
        <w:rPr>
          <w:rFonts w:ascii="Times New Roman" w:hAnsi="Times New Roman"/>
          <w:sz w:val="24"/>
          <w:szCs w:val="24"/>
        </w:rPr>
        <w:t>передача отчетности по налогам, сборам и иным обязательным платежам</w:t>
      </w:r>
      <w:r w:rsidR="00F4631C" w:rsidRPr="00F93109">
        <w:rPr>
          <w:rFonts w:ascii="Times New Roman" w:hAnsi="Times New Roman"/>
          <w:sz w:val="24"/>
          <w:szCs w:val="24"/>
        </w:rPr>
        <w:t xml:space="preserve"> </w:t>
      </w:r>
      <w:r w:rsidR="00FD3993" w:rsidRPr="00F93109">
        <w:rPr>
          <w:rFonts w:ascii="Times New Roman" w:hAnsi="Times New Roman"/>
          <w:sz w:val="24"/>
          <w:szCs w:val="24"/>
        </w:rPr>
        <w:t xml:space="preserve">в </w:t>
      </w:r>
      <w:r>
        <w:rPr>
          <w:rFonts w:ascii="Times New Roman" w:hAnsi="Times New Roman"/>
          <w:sz w:val="24"/>
          <w:szCs w:val="24"/>
          <w:lang w:val="ru-RU"/>
        </w:rPr>
        <w:t>и</w:t>
      </w:r>
      <w:r w:rsidR="00FD3993" w:rsidRPr="00F93109">
        <w:rPr>
          <w:rFonts w:ascii="Times New Roman" w:hAnsi="Times New Roman"/>
          <w:sz w:val="24"/>
          <w:szCs w:val="24"/>
        </w:rPr>
        <w:t>нспекцию</w:t>
      </w:r>
      <w:r w:rsidR="00615A18">
        <w:rPr>
          <w:rFonts w:ascii="Times New Roman" w:hAnsi="Times New Roman"/>
          <w:sz w:val="24"/>
          <w:szCs w:val="24"/>
          <w:lang w:val="ru-RU"/>
        </w:rPr>
        <w:t xml:space="preserve"> </w:t>
      </w:r>
      <w:r w:rsidR="00FD3993" w:rsidRPr="00F93109">
        <w:rPr>
          <w:rFonts w:ascii="Times New Roman" w:hAnsi="Times New Roman"/>
          <w:sz w:val="24"/>
          <w:szCs w:val="24"/>
        </w:rPr>
        <w:t xml:space="preserve"> Федеральной налоговой службы;</w:t>
      </w:r>
    </w:p>
    <w:p w:rsidR="00FD3993" w:rsidRPr="00F93109" w:rsidRDefault="00F93109" w:rsidP="00F93109">
      <w:pPr>
        <w:pStyle w:val="HTML"/>
        <w:jc w:val="both"/>
        <w:rPr>
          <w:rFonts w:ascii="Times New Roman" w:hAnsi="Times New Roman"/>
          <w:sz w:val="24"/>
          <w:szCs w:val="24"/>
        </w:rPr>
      </w:pPr>
      <w:r>
        <w:rPr>
          <w:rFonts w:ascii="Times New Roman" w:hAnsi="Times New Roman"/>
          <w:sz w:val="24"/>
          <w:szCs w:val="24"/>
          <w:lang w:val="ru-RU"/>
        </w:rPr>
        <w:t xml:space="preserve">5. </w:t>
      </w:r>
      <w:r w:rsidR="00FD3993" w:rsidRPr="00F93109">
        <w:rPr>
          <w:rFonts w:ascii="Times New Roman" w:hAnsi="Times New Roman"/>
          <w:sz w:val="24"/>
          <w:szCs w:val="24"/>
        </w:rPr>
        <w:t>передача отчетности по страховым взносам и сведениям персонифицированного учета в отделение Пенсионного фонда России;</w:t>
      </w:r>
    </w:p>
    <w:p w:rsidR="00FD3993" w:rsidRPr="00F93109" w:rsidRDefault="00F93109" w:rsidP="00F93109">
      <w:pPr>
        <w:pStyle w:val="HTML"/>
        <w:jc w:val="both"/>
        <w:rPr>
          <w:rFonts w:ascii="Times New Roman" w:hAnsi="Times New Roman"/>
          <w:sz w:val="24"/>
          <w:szCs w:val="24"/>
        </w:rPr>
      </w:pPr>
      <w:r>
        <w:rPr>
          <w:rFonts w:ascii="Times New Roman" w:hAnsi="Times New Roman"/>
          <w:sz w:val="24"/>
          <w:szCs w:val="24"/>
          <w:lang w:val="ru-RU"/>
        </w:rPr>
        <w:t xml:space="preserve">6. </w:t>
      </w:r>
      <w:r w:rsidR="00FD3993" w:rsidRPr="00F93109">
        <w:rPr>
          <w:rFonts w:ascii="Times New Roman" w:hAnsi="Times New Roman"/>
          <w:sz w:val="24"/>
          <w:szCs w:val="24"/>
        </w:rPr>
        <w:t xml:space="preserve">размещение информации о деятельности </w:t>
      </w:r>
      <w:r>
        <w:rPr>
          <w:rFonts w:ascii="Times New Roman" w:hAnsi="Times New Roman"/>
          <w:sz w:val="24"/>
          <w:szCs w:val="24"/>
          <w:lang w:val="ru-RU"/>
        </w:rPr>
        <w:t>администрации</w:t>
      </w:r>
      <w:r w:rsidR="00FD3993" w:rsidRPr="00F93109">
        <w:rPr>
          <w:rFonts w:ascii="Times New Roman" w:hAnsi="Times New Roman"/>
          <w:sz w:val="24"/>
          <w:szCs w:val="24"/>
        </w:rPr>
        <w:t xml:space="preserve"> на официальном сайте bus.gov.ru;</w:t>
      </w:r>
    </w:p>
    <w:p w:rsidR="00FD3993" w:rsidRPr="00F93109" w:rsidRDefault="00F93109" w:rsidP="00F93109">
      <w:pPr>
        <w:pStyle w:val="HTML"/>
        <w:jc w:val="both"/>
        <w:rPr>
          <w:rFonts w:ascii="Times New Roman" w:hAnsi="Times New Roman"/>
          <w:sz w:val="24"/>
          <w:szCs w:val="24"/>
        </w:rPr>
      </w:pPr>
      <w:r>
        <w:rPr>
          <w:rFonts w:ascii="Times New Roman" w:hAnsi="Times New Roman"/>
          <w:sz w:val="24"/>
          <w:szCs w:val="24"/>
          <w:lang w:val="ru-RU"/>
        </w:rPr>
        <w:t xml:space="preserve">7. </w:t>
      </w:r>
      <w:r w:rsidR="00FF23D2" w:rsidRPr="00F93109">
        <w:rPr>
          <w:rFonts w:ascii="Times New Roman" w:hAnsi="Times New Roman"/>
          <w:sz w:val="24"/>
          <w:szCs w:val="24"/>
        </w:rPr>
        <w:t>размещение информации о закупках  товаров, работ или услуг  на официальном сайте </w:t>
      </w:r>
      <w:hyperlink r:id="rId39" w:history="1">
        <w:r w:rsidR="00FF23D2" w:rsidRPr="00F93109">
          <w:rPr>
            <w:rStyle w:val="a3"/>
            <w:rFonts w:ascii="Times New Roman" w:hAnsi="Times New Roman"/>
            <w:color w:val="auto"/>
            <w:sz w:val="24"/>
            <w:szCs w:val="24"/>
            <w:u w:val="none"/>
          </w:rPr>
          <w:t>www.zakupki.gov.ru</w:t>
        </w:r>
      </w:hyperlink>
      <w:r w:rsidR="001770D0" w:rsidRPr="00F93109">
        <w:rPr>
          <w:rFonts w:ascii="Times New Roman" w:hAnsi="Times New Roman"/>
          <w:sz w:val="24"/>
          <w:szCs w:val="24"/>
        </w:rPr>
        <w:t>;</w:t>
      </w:r>
    </w:p>
    <w:p w:rsidR="00FD3993" w:rsidRPr="00F93109" w:rsidRDefault="006A76E0" w:rsidP="00F93109">
      <w:pPr>
        <w:pStyle w:val="HTML"/>
        <w:jc w:val="both"/>
        <w:rPr>
          <w:rFonts w:ascii="Times New Roman" w:hAnsi="Times New Roman"/>
          <w:sz w:val="24"/>
          <w:szCs w:val="24"/>
          <w:lang w:val="ru-RU"/>
        </w:rPr>
      </w:pPr>
      <w:r>
        <w:rPr>
          <w:rFonts w:ascii="Times New Roman" w:hAnsi="Times New Roman"/>
          <w:color w:val="000000"/>
          <w:sz w:val="24"/>
          <w:szCs w:val="24"/>
          <w:shd w:val="clear" w:color="auto" w:fill="FFFFFF"/>
          <w:lang w:val="ru-RU"/>
        </w:rPr>
        <w:t>-</w:t>
      </w:r>
      <w:r w:rsidR="00F93109" w:rsidRPr="00F93109">
        <w:rPr>
          <w:rFonts w:ascii="Times New Roman" w:hAnsi="Times New Roman"/>
          <w:color w:val="000000"/>
          <w:sz w:val="24"/>
          <w:szCs w:val="24"/>
          <w:shd w:val="clear" w:color="auto" w:fill="FFFFFF"/>
          <w:lang w:val="ru-RU"/>
        </w:rPr>
        <w:t xml:space="preserve">. </w:t>
      </w:r>
      <w:r w:rsidR="001770D0" w:rsidRPr="00F93109">
        <w:rPr>
          <w:rFonts w:ascii="Times New Roman" w:hAnsi="Times New Roman"/>
          <w:color w:val="000000"/>
          <w:sz w:val="24"/>
          <w:szCs w:val="24"/>
          <w:shd w:val="clear" w:color="auto" w:fill="FFFFFF"/>
        </w:rPr>
        <w:t>передача бюджетной (бухгалтерской) отчетности.</w:t>
      </w:r>
    </w:p>
    <w:p w:rsidR="00FD3993" w:rsidRPr="005C0846" w:rsidRDefault="00F93109"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9</w:t>
      </w:r>
      <w:r w:rsidR="00FD3993" w:rsidRPr="005C0846">
        <w:rPr>
          <w:sz w:val="24"/>
          <w:szCs w:val="24"/>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FD3993" w:rsidRPr="005C0846" w:rsidRDefault="006A76E0"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10</w:t>
      </w:r>
      <w:r w:rsidR="00FD3993" w:rsidRPr="005C0846">
        <w:rPr>
          <w:sz w:val="24"/>
          <w:szCs w:val="24"/>
        </w:rPr>
        <w:t>. В целях обеспечения сохранности электронных данных бухгалтерского учета и отчетности:</w:t>
      </w:r>
    </w:p>
    <w:p w:rsidR="00FD3993" w:rsidRPr="006A76E0" w:rsidRDefault="006A76E0" w:rsidP="006A76E0">
      <w:pPr>
        <w:pStyle w:val="HTML"/>
        <w:jc w:val="both"/>
        <w:rPr>
          <w:rFonts w:ascii="Times New Roman" w:hAnsi="Times New Roman"/>
          <w:sz w:val="24"/>
          <w:szCs w:val="24"/>
          <w:lang w:val="ru-RU"/>
        </w:rPr>
      </w:pPr>
      <w:r>
        <w:rPr>
          <w:rFonts w:ascii="Times New Roman" w:hAnsi="Times New Roman"/>
          <w:sz w:val="24"/>
          <w:szCs w:val="24"/>
          <w:lang w:val="ru-RU"/>
        </w:rPr>
        <w:t xml:space="preserve">- </w:t>
      </w:r>
      <w:r w:rsidR="00FD3993" w:rsidRPr="006A76E0">
        <w:rPr>
          <w:rFonts w:ascii="Times New Roman" w:hAnsi="Times New Roman"/>
          <w:sz w:val="24"/>
          <w:szCs w:val="24"/>
        </w:rPr>
        <w:t xml:space="preserve">на сервере </w:t>
      </w:r>
      <w:r w:rsidR="00FF23D2" w:rsidRPr="006A76E0">
        <w:rPr>
          <w:rFonts w:ascii="Times New Roman" w:hAnsi="Times New Roman"/>
          <w:sz w:val="24"/>
          <w:szCs w:val="24"/>
        </w:rPr>
        <w:t>еженедельно</w:t>
      </w:r>
      <w:r w:rsidR="00FD3993" w:rsidRPr="006A76E0">
        <w:rPr>
          <w:rFonts w:ascii="Times New Roman" w:hAnsi="Times New Roman"/>
          <w:sz w:val="24"/>
          <w:szCs w:val="24"/>
        </w:rPr>
        <w:t xml:space="preserve"> производится сохранение резервных копий базы </w:t>
      </w:r>
      <w:r w:rsidR="00FF23D2" w:rsidRPr="006A76E0">
        <w:rPr>
          <w:rFonts w:ascii="Times New Roman" w:hAnsi="Times New Roman"/>
          <w:bCs/>
          <w:iCs/>
          <w:sz w:val="24"/>
          <w:szCs w:val="24"/>
        </w:rPr>
        <w:t>«1С: Бухгалтерия государственного учре</w:t>
      </w:r>
      <w:r>
        <w:rPr>
          <w:rFonts w:ascii="Times New Roman" w:hAnsi="Times New Roman"/>
          <w:bCs/>
          <w:iCs/>
          <w:sz w:val="24"/>
          <w:szCs w:val="24"/>
        </w:rPr>
        <w:t>ждения</w:t>
      </w:r>
      <w:r>
        <w:rPr>
          <w:rFonts w:ascii="Times New Roman" w:hAnsi="Times New Roman"/>
          <w:bCs/>
          <w:iCs/>
          <w:sz w:val="24"/>
          <w:szCs w:val="24"/>
          <w:lang w:val="ru-RU"/>
        </w:rPr>
        <w:t>;</w:t>
      </w:r>
    </w:p>
    <w:p w:rsidR="00FD3993" w:rsidRPr="006A76E0" w:rsidRDefault="006A76E0" w:rsidP="006A76E0">
      <w:pPr>
        <w:pStyle w:val="HTML"/>
        <w:jc w:val="both"/>
        <w:rPr>
          <w:rFonts w:ascii="Times New Roman" w:hAnsi="Times New Roman"/>
          <w:sz w:val="24"/>
          <w:szCs w:val="24"/>
        </w:rPr>
      </w:pPr>
      <w:r>
        <w:rPr>
          <w:rFonts w:ascii="Times New Roman" w:hAnsi="Times New Roman"/>
          <w:sz w:val="24"/>
          <w:szCs w:val="24"/>
          <w:lang w:val="ru-RU"/>
        </w:rPr>
        <w:t xml:space="preserve">- </w:t>
      </w:r>
      <w:r w:rsidR="00FD3993" w:rsidRPr="006A76E0">
        <w:rPr>
          <w:rFonts w:ascii="Times New Roman" w:hAnsi="Times New Roman"/>
          <w:sz w:val="24"/>
          <w:szCs w:val="24"/>
        </w:rPr>
        <w:t xml:space="preserve">по итогам каждого календарного месяца бухгалтерские регистры, </w:t>
      </w:r>
      <w:r w:rsidR="00FD3993" w:rsidRPr="006A76E0">
        <w:rPr>
          <w:rFonts w:ascii="Times New Roman" w:hAnsi="Times New Roman"/>
          <w:sz w:val="24"/>
          <w:szCs w:val="24"/>
        </w:rPr>
        <w:br/>
        <w:t>сформированные в электронном виде, распечатываются на бумажный носитель и подшиваются в отдельные папки в хронологическом порядке.</w:t>
      </w:r>
    </w:p>
    <w:p w:rsidR="00FD3993" w:rsidRPr="005C0846" w:rsidRDefault="0096672D" w:rsidP="00B15A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1731">
        <w:rPr>
          <w:sz w:val="24"/>
          <w:szCs w:val="24"/>
        </w:rPr>
        <w:t>Основание: пункт 19 Инструкции к Единому плану счетов № 157н, пункт 33 СГС «Концептуальные основы бухучета и отчетности».</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E5F10">
        <w:rPr>
          <w:b/>
          <w:bCs/>
          <w:lang w:val="en-US"/>
        </w:rPr>
        <w:t>III</w:t>
      </w:r>
      <w:r w:rsidRPr="006E5F10">
        <w:rPr>
          <w:b/>
          <w:bCs/>
        </w:rPr>
        <w:t>. Правила документооборота</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E5F10">
        <w:rPr>
          <w:b/>
          <w:bCs/>
        </w:rPr>
        <w:t> </w:t>
      </w:r>
    </w:p>
    <w:p w:rsidR="00C121E4" w:rsidRDefault="006E5F10" w:rsidP="002C231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6E5F10">
        <w:t>Порядок и сроки передачи первичных учетных документов для отражения в бухгалтерском учете устанавливаются</w:t>
      </w:r>
      <w:r w:rsidR="00E00BD4">
        <w:t xml:space="preserve"> в соответствии с приложением 3</w:t>
      </w:r>
      <w:r w:rsidRPr="006E5F10">
        <w:t xml:space="preserve"> к настоящей учетной политике.</w:t>
      </w:r>
    </w:p>
    <w:p w:rsidR="00C121E4" w:rsidRDefault="00C121E4" w:rsidP="00C1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Первичные и сводные учетные документы составляются (принимаются к учету) на бумажных носителях. </w:t>
      </w:r>
    </w:p>
    <w:p w:rsidR="00C121E4" w:rsidRDefault="00C121E4" w:rsidP="00C1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Перечень первичных учетных документов, которые составляются (принимаются к учету) в виде электронного документа, либо </w:t>
      </w:r>
      <w:proofErr w:type="gramStart"/>
      <w:r>
        <w:t>скан-копии</w:t>
      </w:r>
      <w:proofErr w:type="gramEnd"/>
      <w:r>
        <w:t xml:space="preserve"> первичных учетных документов, содержащих собственноручные подписи (сформированных на бумажном носителе) привести в Приложении № </w:t>
      </w:r>
      <w:r w:rsidRPr="00B15AD5">
        <w:t>14 к</w:t>
      </w:r>
      <w:r>
        <w:t xml:space="preserve"> </w:t>
      </w:r>
      <w:r w:rsidR="00F7609F">
        <w:t>Распоряжению</w:t>
      </w:r>
      <w:r>
        <w:t xml:space="preserve"> «Об учетной политике для целей бухгалтерского учета».  </w:t>
      </w:r>
    </w:p>
    <w:p w:rsidR="0096672D" w:rsidRPr="006E5F10" w:rsidRDefault="0096672D" w:rsidP="00C1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031731">
        <w:t>Основание: пункт 22 СГС «Концептуальные основы бухучета и отчетности», подпункт «д» пункта 9 СГС «Учетная политика, оценочные значения и ошибки».</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6E5F10" w:rsidP="0096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2. При проведении хозяйственных операций, для оформления которых не предусмотрены типовые формы первичных документов, финансовый отдел использует</w:t>
      </w:r>
      <w:r w:rsidR="00E00BD4">
        <w:t xml:space="preserve"> </w:t>
      </w:r>
      <w:r w:rsidRPr="006E5F10">
        <w:t>унифицированные формы, дополненные необходимыми реквизитами.</w:t>
      </w:r>
      <w:r w:rsidRPr="006E5F10">
        <w:br/>
      </w:r>
      <w:r w:rsidR="0096672D">
        <w:lastRenderedPageBreak/>
        <w:t>Основание: пункты 25–26 СГС «Концептуальные основы бухучета и отчетности», подпункт «г» пункта 9 СГС «Учетная политика, оценочные значения и ошибки».</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B15AD5"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xml:space="preserve">3. Право подписи учетных документов предоставлено должностным лицам, перечисленным в </w:t>
      </w:r>
      <w:r w:rsidRPr="00E00BD4">
        <w:t xml:space="preserve">приложении </w:t>
      </w:r>
      <w:r w:rsidR="00E00BD4" w:rsidRPr="00B15AD5">
        <w:t>4</w:t>
      </w:r>
      <w:r w:rsidRPr="00B15AD5">
        <w:t xml:space="preserve">. </w:t>
      </w:r>
    </w:p>
    <w:p w:rsidR="0096672D" w:rsidRPr="006E5F10" w:rsidRDefault="0096672D"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1731">
        <w:t>Основание: пункт 11 Инструкции к Единому плану счетов № 157н.</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xml:space="preserve">4. </w:t>
      </w:r>
      <w:r w:rsidR="006A76E0">
        <w:t xml:space="preserve">Администрация </w:t>
      </w:r>
      <w:r w:rsidR="00A2736E">
        <w:t xml:space="preserve">Тукаевского </w:t>
      </w:r>
      <w:r w:rsidR="006A76E0">
        <w:t xml:space="preserve">сельсовета </w:t>
      </w:r>
      <w:r w:rsidRPr="006E5F10">
        <w:t xml:space="preserve"> использует унифицированные формы регистров бухучета, перечисленные в </w:t>
      </w:r>
      <w:r w:rsidRPr="00615A18">
        <w:rPr>
          <w:color w:val="FF0000"/>
        </w:rPr>
        <w:t>приложении</w:t>
      </w:r>
      <w:r w:rsidRPr="006E5F10">
        <w:t xml:space="preserve"> </w:t>
      </w:r>
      <w:r w:rsidRPr="006A76E0">
        <w:rPr>
          <w:color w:val="FF0000"/>
        </w:rPr>
        <w:t xml:space="preserve">3 </w:t>
      </w:r>
      <w:r w:rsidRPr="006E5F10">
        <w:t xml:space="preserve">к приказу № 52н. При необходимости формы регистров, которые не унифицированы, разрабатываются самостоятельно. </w:t>
      </w:r>
    </w:p>
    <w:p w:rsidR="006E5F10" w:rsidRPr="006E5F10" w:rsidRDefault="0096672D" w:rsidP="0096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1731">
        <w:t>Основание: пункт 11 Инструкции к Единому плану счетов № 157н, подпункт «г» пункта 9 СГС «Учетная политика, оценочные значения и ошибки».</w:t>
      </w:r>
      <w:r w:rsidR="006E5F10" w:rsidRPr="006E5F10">
        <w:t> </w:t>
      </w:r>
    </w:p>
    <w:p w:rsidR="0096672D" w:rsidRDefault="0096672D"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5. При обработке учетной информации применяется автоматизированный учет по следующим блокам:</w:t>
      </w:r>
    </w:p>
    <w:p w:rsidR="006E5F10" w:rsidRPr="006E5F10" w:rsidRDefault="006A76E0" w:rsidP="006A76E0">
      <w:pPr>
        <w:jc w:val="both"/>
      </w:pPr>
      <w:r>
        <w:t xml:space="preserve">- </w:t>
      </w:r>
      <w:r w:rsidR="006E5F10" w:rsidRPr="006E5F10">
        <w:t xml:space="preserve">автоматизированный бюджетный учет </w:t>
      </w:r>
      <w:r>
        <w:t xml:space="preserve">администрация </w:t>
      </w:r>
      <w:r w:rsidR="006E5F10" w:rsidRPr="006E5F10">
        <w:t xml:space="preserve"> как у получателя бюджетных средств, распорядителя бюджетных средств ведется с применением программы </w:t>
      </w:r>
      <w:r w:rsidR="00E00BD4">
        <w:rPr>
          <w:bCs/>
          <w:iCs/>
        </w:rPr>
        <w:t>«</w:t>
      </w:r>
      <w:r w:rsidR="006E5F10" w:rsidRPr="005C0846">
        <w:rPr>
          <w:bCs/>
          <w:iCs/>
        </w:rPr>
        <w:t xml:space="preserve">1 </w:t>
      </w:r>
      <w:proofErr w:type="gramStart"/>
      <w:r w:rsidR="006E5F10" w:rsidRPr="005C0846">
        <w:rPr>
          <w:bCs/>
          <w:iCs/>
        </w:rPr>
        <w:t>С-</w:t>
      </w:r>
      <w:proofErr w:type="gramEnd"/>
      <w:r w:rsidR="006E5F10" w:rsidRPr="005C0846">
        <w:rPr>
          <w:bCs/>
          <w:iCs/>
        </w:rPr>
        <w:t xml:space="preserve"> Бухгалтерия»</w:t>
      </w:r>
      <w:r w:rsidR="006E5F10" w:rsidRPr="006E5F10">
        <w:t>;</w:t>
      </w:r>
    </w:p>
    <w:p w:rsidR="006E5F10" w:rsidRPr="006E5F10" w:rsidRDefault="006A76E0" w:rsidP="006A76E0">
      <w:pPr>
        <w:jc w:val="both"/>
      </w:pPr>
      <w:r>
        <w:t xml:space="preserve">- </w:t>
      </w:r>
      <w:r w:rsidR="006E5F10" w:rsidRPr="006E5F10">
        <w:t xml:space="preserve">свод месячной, квартальной, годовой бюджетной отчетности об исполнении бюджета составляется с применением программы </w:t>
      </w:r>
      <w:r w:rsidR="006E5F10" w:rsidRPr="005C0846">
        <w:rPr>
          <w:bCs/>
          <w:iCs/>
        </w:rPr>
        <w:t>«</w:t>
      </w:r>
      <w:r w:rsidR="006E5F10" w:rsidRPr="005C0846">
        <w:rPr>
          <w:bCs/>
          <w:iCs/>
          <w:lang w:val="en-US"/>
        </w:rPr>
        <w:t>Web</w:t>
      </w:r>
      <w:r w:rsidR="006E5F10" w:rsidRPr="005C0846">
        <w:rPr>
          <w:bCs/>
          <w:iCs/>
        </w:rPr>
        <w:t>- Консолидация»</w:t>
      </w:r>
      <w:r w:rsidR="006E5F10" w:rsidRPr="006E5F10">
        <w:t>;</w:t>
      </w:r>
    </w:p>
    <w:p w:rsidR="006E5F10" w:rsidRPr="006E5F10" w:rsidRDefault="006A76E0" w:rsidP="006A76E0">
      <w:pPr>
        <w:jc w:val="both"/>
      </w:pPr>
      <w:r>
        <w:t xml:space="preserve">- </w:t>
      </w:r>
      <w:r w:rsidR="006E5F10" w:rsidRPr="006E5F10">
        <w:t xml:space="preserve">свод годовой, квартальной бюджетной отчетности ГРБС – с применением программы </w:t>
      </w:r>
      <w:r w:rsidR="006E5F10" w:rsidRPr="005C0846">
        <w:rPr>
          <w:bCs/>
          <w:iCs/>
        </w:rPr>
        <w:t>«</w:t>
      </w:r>
      <w:r w:rsidR="006E5F10" w:rsidRPr="005C0846">
        <w:rPr>
          <w:bCs/>
          <w:iCs/>
          <w:lang w:val="en-US"/>
        </w:rPr>
        <w:t>Web</w:t>
      </w:r>
      <w:r w:rsidR="006E5F10" w:rsidRPr="005C0846">
        <w:rPr>
          <w:bCs/>
          <w:iCs/>
        </w:rPr>
        <w:t>- Консолидация»</w:t>
      </w:r>
      <w:r w:rsidR="006E5F10" w:rsidRPr="006E5F10">
        <w:t>;</w:t>
      </w:r>
    </w:p>
    <w:p w:rsidR="006E5F10" w:rsidRPr="006E5F10" w:rsidRDefault="006A76E0" w:rsidP="006A76E0">
      <w:pPr>
        <w:jc w:val="both"/>
      </w:pPr>
      <w:r>
        <w:t xml:space="preserve">- </w:t>
      </w:r>
      <w:r w:rsidR="006E5F10" w:rsidRPr="006E5F10">
        <w:t>информационный обмен документами с отделением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1E2D5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006E5F10" w:rsidRPr="006E5F10">
        <w:t xml:space="preserve"> При поступлении документов на иностранном языке построчный перевод таких документов на русский язык осуществляется сотрудником (служащим) </w:t>
      </w:r>
      <w:r w:rsidR="00FE68E0" w:rsidRPr="005C0846">
        <w:rPr>
          <w:bCs/>
          <w:iCs/>
        </w:rPr>
        <w:t>учреждения</w:t>
      </w:r>
      <w:r w:rsidR="006E5F10" w:rsidRPr="006E5F10">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6E5F10">
        <w:t>достаточно однократного</w:t>
      </w:r>
      <w:proofErr w:type="gramEnd"/>
      <w:r w:rsidRPr="006E5F10">
        <w:t> перевода на русский язык. В последующем переводить нужно только изменяющиеся показатели данного первичного документа.</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Основание: пункт 31 Стандарта «Концептуальные основы бухучета и отчетности».</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031731"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7. Формирование регистров бухучета осуществляется в следующем порядке:</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6E5F10">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6E5F10">
        <w:br/>
        <w:t xml:space="preserve">– </w:t>
      </w:r>
      <w:proofErr w:type="gramStart"/>
      <w:r w:rsidRPr="006E5F10">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6E5F10">
        <w:br/>
        <w:t>– авансовые отчеты брошюруются в хронологическом порядке в последний день отчетного месяца;</w:t>
      </w:r>
      <w:r w:rsidRPr="006E5F10">
        <w:br/>
        <w:t>– журналы операций, главная книга заполняются ежемесячно;</w:t>
      </w:r>
      <w:r w:rsidRPr="006E5F10">
        <w:br/>
        <w:t>– другие регистры, не указанные выше, заполняются по мере необходимости, если иное не установлено законодательством РФ.</w:t>
      </w:r>
      <w:proofErr w:type="gramEnd"/>
      <w:r w:rsidRPr="006E5F10">
        <w:br/>
        <w:t>Основание: пункт 11 Инструкции к Единому плану счетов № 157н.</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6E5F10" w:rsidP="00FE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F10">
        <w:lastRenderedPageBreak/>
        <w:t>8. Журнал операций расчетов по оплате труда, денежному довольствию и стипендиям (ф. 0504071) ведется раздельно по счетам:</w:t>
      </w:r>
      <w:r w:rsidRPr="006E5F10">
        <w:br/>
        <w:t>– КБК 1.302.11.000 «Расчеты по заработной плате» и КБК 1.302.13.000 «Расчеты по начислениям на выплаты по оплате труда»;</w:t>
      </w:r>
      <w:r w:rsidRPr="006E5F10">
        <w:br/>
        <w:t>– КБК 1.302.12.000 «Расчеты по прочим выплатам»;</w:t>
      </w:r>
      <w:r w:rsidRPr="006E5F10">
        <w:br/>
        <w:t>– КБК 1.302.96 «Расчеты по иным расходам».</w:t>
      </w:r>
      <w:r w:rsidRPr="006E5F10">
        <w:br/>
        <w:t>Основание: пункт 257 Инструкции к Единому плану счетов № 157н.</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B15AD5"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xml:space="preserve">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w:t>
      </w:r>
      <w:r w:rsidR="00E00BD4" w:rsidRPr="00B15AD5">
        <w:t>приложению 5</w:t>
      </w:r>
      <w:r w:rsidRPr="00B15AD5">
        <w:t>.</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xml:space="preserve">Журналы операций подписываются </w:t>
      </w:r>
      <w:r w:rsidR="00EA0D02" w:rsidRPr="005C0846">
        <w:t>начальником отдела учета и отчетности и специалистом</w:t>
      </w:r>
      <w:r w:rsidRPr="006E5F10">
        <w:t>, составившим журнал операций.</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На основании данных журналов операций ежемесячно составляются главная книга.</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Список сотрудников, имеющих право подписи электронных документов и регистров бухучета, утверждается отдельным приказом.</w:t>
      </w:r>
      <w:r w:rsidRPr="006E5F10">
        <w:br/>
        <w:t>Основание: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 2 Закона от 06.04.2011 № 63-ФЗ.</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E00BD4"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11</w:t>
      </w:r>
      <w:r w:rsidRPr="00E00BD4">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Основание: пункт 33 Стандарта «Концептуальные основы бухучета и отчетности».</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F77F89"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846">
        <w:t>12</w:t>
      </w:r>
      <w:r w:rsidR="006E5F10" w:rsidRPr="006E5F10">
        <w:t>. Особенности применения первичных документов:</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F77F89"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846">
        <w:t>12</w:t>
      </w:r>
      <w:r w:rsidR="006E5F10" w:rsidRPr="006E5F10">
        <w:t>.1. При приобретении и реализации нефинансовых активов составляется акт о приеме-передаче объектов нефинансовых активов (ф. 0504101).</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F77F89"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846">
        <w:t>12</w:t>
      </w:r>
      <w:r w:rsidR="006E5F10" w:rsidRPr="006E5F10">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5C0846" w:rsidRDefault="00F77F89"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846">
        <w:t>12</w:t>
      </w:r>
      <w:r w:rsidR="006E5F10" w:rsidRPr="006E5F10">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A42B1E" w:rsidRPr="005C0846" w:rsidRDefault="00A42B1E" w:rsidP="00A42B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Табель учета использования рабочего времени (ф. 0504421) дополнен условными обозначениями:</w:t>
      </w:r>
    </w:p>
    <w:p w:rsidR="00A42B1E" w:rsidRPr="005C0846" w:rsidRDefault="00A42B1E" w:rsidP="00A42B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851"/>
      </w:tblGrid>
      <w:tr w:rsidR="00A42B1E" w:rsidRPr="005C0846">
        <w:tc>
          <w:tcPr>
            <w:tcW w:w="7621" w:type="dxa"/>
          </w:tcPr>
          <w:p w:rsidR="00A42B1E" w:rsidRPr="005C0846" w:rsidRDefault="00A42B1E"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Наименование показателя</w:t>
            </w:r>
          </w:p>
        </w:tc>
        <w:tc>
          <w:tcPr>
            <w:tcW w:w="851" w:type="dxa"/>
          </w:tcPr>
          <w:p w:rsidR="00A42B1E" w:rsidRPr="005C0846" w:rsidRDefault="00A42B1E"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Код</w:t>
            </w:r>
          </w:p>
        </w:tc>
      </w:tr>
      <w:tr w:rsidR="00A42B1E" w:rsidRPr="005C0846">
        <w:tc>
          <w:tcPr>
            <w:tcW w:w="7621" w:type="dxa"/>
          </w:tcPr>
          <w:p w:rsidR="00A42B1E" w:rsidRPr="005C0846" w:rsidRDefault="00A42B1E"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Дополнительные выходные дни (оплачиваемые) </w:t>
            </w:r>
          </w:p>
        </w:tc>
        <w:tc>
          <w:tcPr>
            <w:tcW w:w="851" w:type="dxa"/>
          </w:tcPr>
          <w:p w:rsidR="00A42B1E" w:rsidRPr="005C0846" w:rsidRDefault="00A42B1E"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ОВ</w:t>
            </w:r>
          </w:p>
        </w:tc>
      </w:tr>
      <w:tr w:rsidR="00A42B1E" w:rsidRPr="005C0846">
        <w:tc>
          <w:tcPr>
            <w:tcW w:w="7621" w:type="dxa"/>
          </w:tcPr>
          <w:p w:rsidR="00A42B1E" w:rsidRPr="005C0846" w:rsidRDefault="00B82B89"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t>В</w:t>
            </w:r>
            <w:r w:rsidRPr="005C0846">
              <w:t>ыполнение государственных обязанностей, для случаев выполнения сотрудниками общес</w:t>
            </w:r>
            <w:r>
              <w:t>твенных обязанностей (</w:t>
            </w:r>
            <w:r w:rsidRPr="005C0846">
              <w:t>для регистрации дней медицинского освидетельствования перед сдачей крови, дней сдачи крови).</w:t>
            </w:r>
          </w:p>
        </w:tc>
        <w:tc>
          <w:tcPr>
            <w:tcW w:w="851" w:type="dxa"/>
          </w:tcPr>
          <w:p w:rsidR="00A42B1E" w:rsidRPr="005C0846" w:rsidRDefault="00B82B89"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Г</w:t>
            </w:r>
          </w:p>
        </w:tc>
      </w:tr>
      <w:tr w:rsidR="00E43BC0" w:rsidRPr="005C0846">
        <w:tc>
          <w:tcPr>
            <w:tcW w:w="7621" w:type="dxa"/>
          </w:tcPr>
          <w:p w:rsidR="00E43BC0" w:rsidRPr="00C90AC9" w:rsidRDefault="00E43BC0" w:rsidP="00E43BC0">
            <w:r w:rsidRPr="00C90AC9">
              <w:t>Дополнительный оплачиваемый выходной день для прохождения диспансеризации</w:t>
            </w:r>
          </w:p>
        </w:tc>
        <w:tc>
          <w:tcPr>
            <w:tcW w:w="851" w:type="dxa"/>
          </w:tcPr>
          <w:p w:rsidR="00E43BC0" w:rsidRDefault="00E43BC0" w:rsidP="00E43BC0">
            <w:r w:rsidRPr="00C90AC9">
              <w:t>Д</w:t>
            </w:r>
          </w:p>
        </w:tc>
      </w:tr>
      <w:tr w:rsidR="00A42B1E" w:rsidRPr="005C0846">
        <w:tc>
          <w:tcPr>
            <w:tcW w:w="7621" w:type="dxa"/>
          </w:tcPr>
          <w:p w:rsidR="00A42B1E" w:rsidRPr="005C0846" w:rsidRDefault="00A42B1E"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tc>
        <w:tc>
          <w:tcPr>
            <w:tcW w:w="851" w:type="dxa"/>
          </w:tcPr>
          <w:p w:rsidR="00A42B1E" w:rsidRPr="005C0846" w:rsidRDefault="00A42B1E" w:rsidP="009A11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tc>
      </w:tr>
    </w:tbl>
    <w:p w:rsidR="00A42B1E" w:rsidRPr="005C0846" w:rsidRDefault="00A42B1E" w:rsidP="00A42B1E">
      <w:pPr>
        <w:pStyle w:val="a5"/>
        <w:spacing w:before="0" w:beforeAutospacing="0" w:after="0" w:afterAutospacing="0"/>
        <w:jc w:val="both"/>
        <w:rPr>
          <w:sz w:val="24"/>
          <w:szCs w:val="24"/>
        </w:rPr>
      </w:pPr>
    </w:p>
    <w:p w:rsidR="000D60B7" w:rsidRDefault="000D60B7"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12.4. Расчеты по заработной плате и другим выплатам оформляются в Расчетной ведомости (ф. 0504402).</w:t>
      </w:r>
    </w:p>
    <w:p w:rsidR="00A932FC" w:rsidRDefault="00A932FC"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60B7" w:rsidRDefault="000D60B7"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12.5.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t>скан-копий</w:t>
      </w:r>
      <w:proofErr w:type="gramEnd"/>
      <w:r>
        <w:t>.</w:t>
      </w:r>
    </w:p>
    <w:p w:rsidR="000D60B7" w:rsidRDefault="000D60B7"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t>скан-копией</w:t>
      </w:r>
      <w:proofErr w:type="gramEnd"/>
      <w:r>
        <w:t xml:space="preserve"> подписанного документа.</w:t>
      </w:r>
    </w:p>
    <w:p w:rsidR="000D60B7" w:rsidRDefault="000D60B7"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После окончания режима удаленной работы первичные документы, оформленные посредством обмена </w:t>
      </w:r>
      <w:proofErr w:type="gramStart"/>
      <w:r>
        <w:t>скан-копий</w:t>
      </w:r>
      <w:proofErr w:type="gramEnd"/>
      <w:r>
        <w:t>, распечатываются на бумажном носителе и подписываются собственноручной подписью ответственных лиц.</w:t>
      </w:r>
    </w:p>
    <w:p w:rsidR="00A932FC" w:rsidRDefault="00A932FC"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60B7" w:rsidRDefault="000D60B7"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12.6. Сотрудник, ответственный за оформление расчетных листков, высылает каждому сотруднику на его электронную почту расчетный листок в день выдачи зарплаты за вторую половину месяца, либо, если сотрудник находится на рабочем месте, выдает расчетный листок на бумажном носителе с одновременной регистрацией факта выдачи в Журнале учета выдачи расчетных листков.</w:t>
      </w:r>
    </w:p>
    <w:p w:rsidR="00A932FC" w:rsidRDefault="00A932FC"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2B1E" w:rsidRDefault="000D60B7"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12.7. </w:t>
      </w:r>
      <w:proofErr w:type="gramStart"/>
      <w:r>
        <w:t>Установить, что Первичные учетные документы, выставленные поставщиком (подрядчиком, исполнителем) в последний рабочий день отчетного периода, отчетного года, но поступившие в учреждение в месяце, следующем за отчетным отражаются предыдущим месяцем, если на дату поступления документа в бухгалтерию бухгалтерская отчетность за соответствующий отчетный период (отчетный год) не представлена.</w:t>
      </w:r>
      <w:proofErr w:type="gramEnd"/>
    </w:p>
    <w:p w:rsidR="000D60B7" w:rsidRPr="006E5F10" w:rsidRDefault="000D60B7" w:rsidP="000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E5F10" w:rsidRPr="006E5F10" w:rsidRDefault="006E5F10" w:rsidP="00C3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E5F10">
        <w:rPr>
          <w:b/>
          <w:bCs/>
          <w:lang w:val="en-US"/>
        </w:rPr>
        <w:t>IV</w:t>
      </w:r>
      <w:r w:rsidRPr="006E5F10">
        <w:rPr>
          <w:b/>
          <w:bCs/>
        </w:rPr>
        <w:t>. План счетов</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 </w:t>
      </w:r>
    </w:p>
    <w:p w:rsidR="006E5F10" w:rsidRPr="006E5F10" w:rsidRDefault="006E5F10" w:rsidP="006E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5F10">
        <w:t>1. Бюджетный учет ведется с использованием рабочего Плана счетов (</w:t>
      </w:r>
      <w:r w:rsidRPr="00B15AD5">
        <w:t>приложение 6),</w:t>
      </w:r>
      <w:r w:rsidRPr="006E5F10">
        <w:t xml:space="preserve"> разработанного в соответствии с Инструкцией к Единому плану счетов № 157н, Инструкцией № 162н. </w:t>
      </w:r>
    </w:p>
    <w:p w:rsidR="00023F08" w:rsidRDefault="00D6104A" w:rsidP="0002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1731">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r w:rsidR="00023F08" w:rsidRPr="00023F08">
        <w:t xml:space="preserve"> </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8C49C7" w:rsidRPr="005C0846" w:rsidRDefault="008C49C7" w:rsidP="00F77F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5C0846">
        <w:rPr>
          <w:b/>
          <w:bCs/>
          <w:sz w:val="24"/>
          <w:szCs w:val="24"/>
          <w:lang w:val="en-US"/>
        </w:rPr>
        <w:t>V</w:t>
      </w:r>
      <w:r w:rsidRPr="005C0846">
        <w:rPr>
          <w:b/>
          <w:bCs/>
          <w:sz w:val="24"/>
          <w:szCs w:val="24"/>
        </w:rPr>
        <w:t>. Учет отдельных видов имущества и обязательств</w:t>
      </w:r>
    </w:p>
    <w:p w:rsidR="008C49C7" w:rsidRPr="005C0846" w:rsidRDefault="008C49C7"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B15AD5" w:rsidRDefault="008C49C7"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1</w:t>
      </w:r>
      <w:r w:rsidRPr="00B15AD5">
        <w:rPr>
          <w:sz w:val="24"/>
          <w:szCs w:val="24"/>
        </w:rPr>
        <w:t xml:space="preserve">. </w:t>
      </w:r>
      <w:r w:rsidR="007468DC" w:rsidRPr="00B15AD5">
        <w:rPr>
          <w:sz w:val="24"/>
          <w:szCs w:val="24"/>
        </w:rPr>
        <w:t xml:space="preserve">Бюджетный учет ведется по проверенным и принятым к учету первичным </w:t>
      </w:r>
      <w:r w:rsidR="007468DC" w:rsidRPr="00B15AD5">
        <w:rPr>
          <w:sz w:val="24"/>
          <w:szCs w:val="24"/>
        </w:rPr>
        <w:br/>
        <w:t>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w:t>
      </w:r>
      <w:r w:rsidR="00C23DE1" w:rsidRPr="00B15AD5">
        <w:rPr>
          <w:sz w:val="24"/>
          <w:szCs w:val="24"/>
        </w:rPr>
        <w:t xml:space="preserve"> </w:t>
      </w:r>
      <w:r w:rsidR="007468DC" w:rsidRPr="00B15AD5">
        <w:rPr>
          <w:sz w:val="24"/>
          <w:szCs w:val="24"/>
        </w:rPr>
        <w:t>регистрах бухучета.</w:t>
      </w:r>
      <w:r w:rsidR="006803CF" w:rsidRPr="00B15AD5">
        <w:rPr>
          <w:sz w:val="24"/>
          <w:szCs w:val="24"/>
        </w:rPr>
        <w:t xml:space="preserve"> Контроль первичных документов проводят сотрудники </w:t>
      </w:r>
      <w:r w:rsidR="00786EAD" w:rsidRPr="00B15AD5">
        <w:rPr>
          <w:sz w:val="24"/>
          <w:szCs w:val="24"/>
        </w:rPr>
        <w:t>отдела учета и отчетности по бюджету</w:t>
      </w:r>
      <w:r w:rsidR="00C864DB" w:rsidRPr="00B15AD5">
        <w:rPr>
          <w:sz w:val="24"/>
          <w:szCs w:val="24"/>
        </w:rPr>
        <w:t xml:space="preserve"> </w:t>
      </w:r>
      <w:r w:rsidR="006803CF" w:rsidRPr="00B15AD5">
        <w:rPr>
          <w:sz w:val="24"/>
          <w:szCs w:val="24"/>
        </w:rPr>
        <w:t xml:space="preserve">в соответствии с </w:t>
      </w:r>
      <w:r w:rsidR="00292E2F" w:rsidRPr="00B15AD5">
        <w:rPr>
          <w:sz w:val="24"/>
          <w:szCs w:val="24"/>
        </w:rPr>
        <w:t>П</w:t>
      </w:r>
      <w:r w:rsidR="006803CF" w:rsidRPr="00B15AD5">
        <w:rPr>
          <w:sz w:val="24"/>
          <w:szCs w:val="24"/>
        </w:rPr>
        <w:t>оложением о внутреннем финансовом контроле (приложение 15).</w:t>
      </w:r>
    </w:p>
    <w:p w:rsidR="00C864DB" w:rsidRDefault="00C864DB" w:rsidP="00C8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864DB">
        <w:t>Основание: пункт 3 Инструкции к Единому плану счетов № 157н, пункт 23 Стандарта «Концептуальные основы бухучета и отчетности».</w:t>
      </w:r>
    </w:p>
    <w:p w:rsidR="00B9000D" w:rsidRDefault="00B9000D" w:rsidP="00B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000D" w:rsidRDefault="00B9000D" w:rsidP="00B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B9000D" w:rsidRDefault="00B9000D" w:rsidP="00B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Основание: пункт 54 СГС «Концептуальные основы бухучета и отчетности».</w:t>
      </w:r>
    </w:p>
    <w:p w:rsidR="00B9000D" w:rsidRDefault="00B9000D" w:rsidP="00B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9000D" w:rsidRDefault="00B9000D" w:rsidP="00B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B9000D" w:rsidRPr="00C864DB" w:rsidRDefault="00B9000D" w:rsidP="00B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Основание: пункт 6 СГС «Учетная политика, оценочные значения и ошибки».</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31610D" w:rsidRPr="005C0846" w:rsidRDefault="0031610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
          <w:iCs/>
          <w:sz w:val="24"/>
          <w:szCs w:val="24"/>
        </w:rPr>
        <w:t>2. Основные средства</w:t>
      </w:r>
    </w:p>
    <w:p w:rsidR="0031610D" w:rsidRPr="005C0846" w:rsidRDefault="0031610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365102" w:rsidRDefault="0031610D" w:rsidP="00F351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FF0000"/>
          <w:sz w:val="24"/>
          <w:szCs w:val="24"/>
        </w:rPr>
      </w:pPr>
      <w:r w:rsidRPr="005C0846">
        <w:rPr>
          <w:sz w:val="24"/>
          <w:szCs w:val="24"/>
        </w:rPr>
        <w:lastRenderedPageBreak/>
        <w:t xml:space="preserve">2.1. </w:t>
      </w:r>
      <w:r w:rsidR="00786EAD" w:rsidRPr="005C0846">
        <w:rPr>
          <w:rStyle w:val="fill"/>
          <w:b w:val="0"/>
          <w:i w:val="0"/>
          <w:color w:val="auto"/>
          <w:sz w:val="24"/>
          <w:szCs w:val="24"/>
        </w:rPr>
        <w:t>Финансовый отдел</w:t>
      </w:r>
      <w:r w:rsidRPr="005C0846">
        <w:rPr>
          <w:sz w:val="24"/>
          <w:szCs w:val="24"/>
        </w:rPr>
        <w:t xml:space="preserve"> учитывает в составе основных средств материальные объекты независимо от их стоимости со сроком полезного использования более 12 месяцев</w:t>
      </w:r>
      <w:r w:rsidR="00F35143" w:rsidRPr="005C0846">
        <w:rPr>
          <w:sz w:val="24"/>
          <w:szCs w:val="24"/>
        </w:rPr>
        <w:t>. Перечень объектов, которые относятся к группе «Инвентарь производственный и хозяйст</w:t>
      </w:r>
      <w:r w:rsidR="00A257CF">
        <w:rPr>
          <w:sz w:val="24"/>
          <w:szCs w:val="24"/>
        </w:rPr>
        <w:t xml:space="preserve">венный», приведен </w:t>
      </w:r>
      <w:r w:rsidR="00A257CF" w:rsidRPr="00B15AD5">
        <w:rPr>
          <w:sz w:val="24"/>
          <w:szCs w:val="24"/>
        </w:rPr>
        <w:t>в приложении 8</w:t>
      </w:r>
      <w:r w:rsidR="00F35143" w:rsidRPr="00B15AD5">
        <w:rPr>
          <w:sz w:val="24"/>
          <w:szCs w:val="24"/>
        </w:rPr>
        <w:t>.</w:t>
      </w:r>
      <w:r w:rsidR="007468DC" w:rsidRPr="00365102">
        <w:rPr>
          <w:color w:val="FF0000"/>
          <w:sz w:val="24"/>
          <w:szCs w:val="24"/>
        </w:rPr>
        <w:t> </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2.</w:t>
      </w:r>
      <w:r w:rsidR="005A0CFB" w:rsidRPr="005C0846">
        <w:rPr>
          <w:sz w:val="24"/>
          <w:szCs w:val="24"/>
        </w:rPr>
        <w:t>2.</w:t>
      </w:r>
      <w:r w:rsidRPr="005C0846">
        <w:rPr>
          <w:sz w:val="24"/>
          <w:szCs w:val="24"/>
        </w:rPr>
        <w:t xml:space="preserve"> Каждому объекту недвижимого, а также движимого имущества стоимостью</w:t>
      </w:r>
      <w:r w:rsidR="00F35143" w:rsidRPr="005C0846">
        <w:rPr>
          <w:sz w:val="24"/>
          <w:szCs w:val="24"/>
        </w:rPr>
        <w:t xml:space="preserve"> свыше 10</w:t>
      </w:r>
      <w:r w:rsidRPr="005C0846">
        <w:rPr>
          <w:sz w:val="24"/>
          <w:szCs w:val="24"/>
        </w:rPr>
        <w:t>000 руб. присваивается уникальный инвентарный номер, состоящий из десяти знаков.</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1-й разряд – амортизационная группа, к которой отнесен объект при принятии к учету </w:t>
      </w:r>
      <w:r w:rsidRPr="005C0846">
        <w:rPr>
          <w:sz w:val="24"/>
          <w:szCs w:val="24"/>
        </w:rPr>
        <w:br/>
        <w:t>(при отнесении инвентарного объекта к 10-й амортизационной группе в данном разряде проставляется «0»);</w:t>
      </w:r>
      <w:r w:rsidRPr="005C0846">
        <w:rPr>
          <w:sz w:val="24"/>
          <w:szCs w:val="24"/>
        </w:rPr>
        <w:br/>
        <w:t xml:space="preserve">2–4-й разряды – код объекта учета синтетического счета в Плане счетов бюджетного </w:t>
      </w:r>
      <w:r w:rsidRPr="005C0846">
        <w:rPr>
          <w:sz w:val="24"/>
          <w:szCs w:val="24"/>
        </w:rPr>
        <w:br/>
        <w:t xml:space="preserve">учета (приложение 1 к приказу Минфина России от 6 декабря </w:t>
      </w:r>
      <w:smartTag w:uri="urn:schemas-microsoft-com:office:smarttags" w:element="metricconverter">
        <w:smartTagPr>
          <w:attr w:name="ProductID" w:val="2010 г"/>
        </w:smartTagPr>
        <w:r w:rsidRPr="005C0846">
          <w:rPr>
            <w:sz w:val="24"/>
            <w:szCs w:val="24"/>
          </w:rPr>
          <w:t>2010 г</w:t>
        </w:r>
      </w:smartTag>
      <w:r w:rsidRPr="005C0846">
        <w:rPr>
          <w:sz w:val="24"/>
          <w:szCs w:val="24"/>
        </w:rPr>
        <w:t>. № 162н);</w:t>
      </w:r>
      <w:r w:rsidRPr="005C0846">
        <w:rPr>
          <w:sz w:val="24"/>
          <w:szCs w:val="24"/>
        </w:rPr>
        <w:br/>
        <w:t xml:space="preserve">5–6-й разряды – код группы и вида синтетического счета Плана счетов бюджетного </w:t>
      </w:r>
      <w:r w:rsidRPr="005C0846">
        <w:rPr>
          <w:sz w:val="24"/>
          <w:szCs w:val="24"/>
        </w:rPr>
        <w:br/>
        <w:t xml:space="preserve">учета (приложение 1 к приказу Минфина России от 6 декабря </w:t>
      </w:r>
      <w:smartTag w:uri="urn:schemas-microsoft-com:office:smarttags" w:element="metricconverter">
        <w:smartTagPr>
          <w:attr w:name="ProductID" w:val="2010 г"/>
        </w:smartTagPr>
        <w:r w:rsidRPr="005C0846">
          <w:rPr>
            <w:sz w:val="24"/>
            <w:szCs w:val="24"/>
          </w:rPr>
          <w:t>2010 г</w:t>
        </w:r>
      </w:smartTag>
      <w:r w:rsidRPr="005C0846">
        <w:rPr>
          <w:sz w:val="24"/>
          <w:szCs w:val="24"/>
        </w:rPr>
        <w:t>. № 162н);</w:t>
      </w:r>
      <w:r w:rsidRPr="005C0846">
        <w:rPr>
          <w:sz w:val="24"/>
          <w:szCs w:val="24"/>
        </w:rPr>
        <w:br/>
        <w:t>7–10-й разряды – порядковый номер нефинансового актива.</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Основание: пункт 46 Инструкции к Единому плану счетов № 157н.</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2.</w:t>
      </w:r>
      <w:r w:rsidR="007468DC" w:rsidRPr="005C0846">
        <w:rPr>
          <w:sz w:val="24"/>
          <w:szCs w:val="24"/>
        </w:rPr>
        <w:t xml:space="preserve">3. Присвоенный объекту инвентарный номер обозначается материально </w:t>
      </w:r>
      <w:r w:rsidR="007468DC" w:rsidRPr="005C0846">
        <w:rPr>
          <w:sz w:val="24"/>
          <w:szCs w:val="24"/>
        </w:rPr>
        <w:br/>
        <w:t>ответственным лицом в присутствии уполномоченного члена комиссии по поступлению и выбытию активов путем нанесения номера на инвентарный объект кр</w:t>
      </w:r>
      <w:r w:rsidR="00F35143" w:rsidRPr="005C0846">
        <w:rPr>
          <w:sz w:val="24"/>
          <w:szCs w:val="24"/>
        </w:rPr>
        <w:t xml:space="preserve">аской или водостойким маркером, или наклейкой жетона. </w:t>
      </w:r>
      <w:r w:rsidR="007468DC" w:rsidRPr="005C0846">
        <w:rPr>
          <w:sz w:val="24"/>
          <w:szCs w:val="24"/>
        </w:rPr>
        <w:t xml:space="preserve"> В случае если объект является сложным (комплексом конструктивно-сочлененных предметов), инвентарный номер обозначается на каждом</w:t>
      </w:r>
      <w:r w:rsidR="00F35143" w:rsidRPr="005C0846">
        <w:rPr>
          <w:sz w:val="24"/>
          <w:szCs w:val="24"/>
        </w:rPr>
        <w:t xml:space="preserve"> </w:t>
      </w:r>
      <w:r w:rsidR="007468DC" w:rsidRPr="005C0846">
        <w:rPr>
          <w:sz w:val="24"/>
          <w:szCs w:val="24"/>
        </w:rPr>
        <w:t>составляющем элементе тем же способом, что и на сложном объекте.</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4A7E7A" w:rsidRPr="004A7E7A" w:rsidRDefault="00F0011C"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2.4</w:t>
      </w:r>
      <w:r w:rsidR="004A7E7A" w:rsidRPr="004A7E7A">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4A7E7A" w:rsidRPr="004A7E7A" w:rsidRDefault="000C0759" w:rsidP="000C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t xml:space="preserve">- </w:t>
      </w:r>
      <w:r w:rsidR="004A7E7A" w:rsidRPr="004A7E7A">
        <w:t>машины и оборудование;</w:t>
      </w:r>
    </w:p>
    <w:p w:rsidR="004A7E7A" w:rsidRPr="004A7E7A" w:rsidRDefault="000C0759" w:rsidP="000C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t xml:space="preserve">- </w:t>
      </w:r>
      <w:r w:rsidR="004A7E7A" w:rsidRPr="004A7E7A">
        <w:t>инвентарь п</w:t>
      </w:r>
      <w:r w:rsidR="00F0011C" w:rsidRPr="005C0846">
        <w:t>роизводственный и хозяйственный.</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br/>
        <w:t>Основание: пункт 27 Стандарта «Основные средства».</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E7A" w:rsidRPr="004A7E7A" w:rsidRDefault="00F0011C"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2.5</w:t>
      </w:r>
      <w:r w:rsidR="004A7E7A" w:rsidRPr="004A7E7A">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A7E7A" w:rsidRPr="004A7E7A" w:rsidRDefault="000C0759" w:rsidP="000C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4A7E7A" w:rsidRPr="004A7E7A">
        <w:t>площади;</w:t>
      </w:r>
    </w:p>
    <w:p w:rsidR="004A7E7A" w:rsidRPr="004A7E7A" w:rsidRDefault="000C0759" w:rsidP="000C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4A7E7A" w:rsidRPr="004A7E7A">
        <w:t>объему;</w:t>
      </w:r>
    </w:p>
    <w:p w:rsidR="004A7E7A" w:rsidRPr="004A7E7A" w:rsidRDefault="000C0759" w:rsidP="000C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4A7E7A" w:rsidRPr="004A7E7A">
        <w:t>весу;</w:t>
      </w:r>
    </w:p>
    <w:p w:rsidR="004A7E7A" w:rsidRPr="004A7E7A" w:rsidRDefault="000C0759" w:rsidP="000C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4A7E7A" w:rsidRPr="004A7E7A">
        <w:t>иному показателю, установленному комиссией по поступлению и выбытию активов.</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 </w:t>
      </w:r>
    </w:p>
    <w:p w:rsidR="004A7E7A" w:rsidRPr="004A7E7A" w:rsidRDefault="00F0011C"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t>2.6</w:t>
      </w:r>
      <w:r w:rsidR="004A7E7A" w:rsidRPr="004A7E7A">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A7E7A" w:rsidRPr="004A7E7A" w:rsidRDefault="000C0759" w:rsidP="000C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t xml:space="preserve">-         </w:t>
      </w:r>
      <w:r w:rsidR="004A7E7A" w:rsidRPr="004A7E7A">
        <w:t>машины и оборудовани</w:t>
      </w:r>
      <w:r w:rsidR="00B9000D">
        <w:t>е.</w:t>
      </w:r>
      <w:r w:rsidR="004A7E7A" w:rsidRPr="004A7E7A">
        <w:br/>
        <w:t>Основание: пункт 28 Стандарта «Основные средства».</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 </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2.</w:t>
      </w:r>
      <w:r w:rsidR="00F0011C" w:rsidRPr="005C0846">
        <w:t>7</w:t>
      </w:r>
      <w:r w:rsidRPr="004A7E7A">
        <w:t>. Начисление амортизации осуществляется следующим линейным методом.</w:t>
      </w:r>
      <w:r w:rsidRPr="004A7E7A">
        <w:br/>
        <w:t>Основание: пункты 36, 37 Стандарта «Основные средства».</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 </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2.</w:t>
      </w:r>
      <w:r w:rsidR="00F0011C" w:rsidRPr="005C0846">
        <w:t>8</w:t>
      </w:r>
      <w:r w:rsidRPr="004A7E7A">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w:t>
      </w:r>
      <w:r w:rsidRPr="004A7E7A">
        <w:lastRenderedPageBreak/>
        <w:t>одинаковый коэффициент таким образом, чтобы при их суммировании получить переоцененную стоимость на дату проведения переоценки.</w:t>
      </w:r>
      <w:r w:rsidRPr="004A7E7A">
        <w:br/>
        <w:t>Основание: пункт 41 Стандарта «Основные средства».</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 </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2.</w:t>
      </w:r>
      <w:r w:rsidR="00F0011C" w:rsidRPr="005C0846">
        <w:t>9</w:t>
      </w:r>
      <w:r w:rsidRPr="004A7E7A">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w:t>
      </w:r>
      <w:r w:rsidRPr="002978F1">
        <w:t>приложении 1 настоящей</w:t>
      </w:r>
      <w:r w:rsidRPr="004A7E7A">
        <w:t xml:space="preserve"> Учетной политики.</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 </w:t>
      </w:r>
    </w:p>
    <w:p w:rsidR="004A7E7A" w:rsidRPr="004A7E7A" w:rsidRDefault="004A7E7A" w:rsidP="004A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7E7A">
        <w:t>2.11. Основные средства стоимостью до 10 000 включительно, находящиеся в эксплуатации, учитываются на забалансовом счете 21 по балансовой стоимости.</w:t>
      </w:r>
      <w:r w:rsidRPr="004A7E7A">
        <w:br/>
        <w:t>Основание: пункт 39 Стандарта «Основные средства», пункт 373 Инструкции к Единому плану счетов № 157н.</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
          <w:iCs/>
          <w:sz w:val="24"/>
          <w:szCs w:val="24"/>
        </w:rPr>
        <w:t>3. Материальные запасы</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3.1. </w:t>
      </w:r>
      <w:r w:rsidR="000C0759">
        <w:rPr>
          <w:rStyle w:val="fill"/>
          <w:b w:val="0"/>
          <w:i w:val="0"/>
          <w:color w:val="auto"/>
          <w:sz w:val="24"/>
          <w:szCs w:val="24"/>
        </w:rPr>
        <w:t xml:space="preserve">Администрация </w:t>
      </w:r>
      <w:r w:rsidR="00A2736E">
        <w:rPr>
          <w:rStyle w:val="fill"/>
          <w:b w:val="0"/>
          <w:i w:val="0"/>
          <w:color w:val="auto"/>
          <w:sz w:val="24"/>
          <w:szCs w:val="24"/>
        </w:rPr>
        <w:t xml:space="preserve">Тукаевский </w:t>
      </w:r>
      <w:r w:rsidR="000C0759">
        <w:rPr>
          <w:rStyle w:val="fill"/>
          <w:b w:val="0"/>
          <w:i w:val="0"/>
          <w:color w:val="auto"/>
          <w:sz w:val="24"/>
          <w:szCs w:val="24"/>
        </w:rPr>
        <w:t xml:space="preserve">сельсовет </w:t>
      </w:r>
      <w:r w:rsidR="00360CC5" w:rsidRPr="005C0846">
        <w:rPr>
          <w:sz w:val="24"/>
          <w:szCs w:val="24"/>
        </w:rPr>
        <w:t xml:space="preserve"> </w:t>
      </w:r>
      <w:r w:rsidRPr="005C0846">
        <w:rPr>
          <w:sz w:val="24"/>
          <w:szCs w:val="24"/>
        </w:rPr>
        <w:t>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AF69F3" w:rsidRPr="005C0846" w:rsidRDefault="00735616"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Единицей учета материальных запасов является номенклатурный номер.</w:t>
      </w:r>
      <w:r w:rsidRPr="005C0846">
        <w:rPr>
          <w:sz w:val="24"/>
          <w:szCs w:val="24"/>
        </w:rPr>
        <w:br/>
        <w:t>Основание: пункты 100, 101–102 Инструкции к Единому плану счетов № 157н.</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3.3. Списание материальных запасов производится по средней фактической стоимости.</w:t>
      </w:r>
      <w:r w:rsidRPr="005C0846">
        <w:rPr>
          <w:sz w:val="24"/>
          <w:szCs w:val="24"/>
        </w:rPr>
        <w:br/>
        <w:t>Основание: пункт 108 Инструкции к Единому плану счетов № 157н.</w:t>
      </w:r>
    </w:p>
    <w:p w:rsidR="00AF69F3" w:rsidRPr="005C0846" w:rsidRDefault="00735616"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r w:rsidRPr="005C0846">
        <w:rPr>
          <w:iCs/>
          <w:sz w:val="24"/>
          <w:szCs w:val="24"/>
        </w:rPr>
        <w:t>3</w:t>
      </w:r>
      <w:r w:rsidR="00CC358B" w:rsidRPr="005C0846">
        <w:rPr>
          <w:sz w:val="24"/>
          <w:szCs w:val="24"/>
        </w:rPr>
        <w:t>.4</w:t>
      </w:r>
      <w:r w:rsidRPr="005C0846">
        <w:rPr>
          <w:sz w:val="24"/>
          <w:szCs w:val="24"/>
        </w:rPr>
        <w:t xml:space="preserve">. Выдача в эксплуатацию на нужды учреждения канцелярских принадлежностей, запасных частей и хозяйственных материалов оформляется </w:t>
      </w:r>
      <w:r w:rsidR="009677D0" w:rsidRPr="005C0846">
        <w:rPr>
          <w:sz w:val="24"/>
          <w:szCs w:val="24"/>
        </w:rPr>
        <w:t>в</w:t>
      </w:r>
      <w:r w:rsidRPr="005C0846">
        <w:rPr>
          <w:sz w:val="24"/>
          <w:szCs w:val="24"/>
        </w:rPr>
        <w:t>едомостью выдачи материальных ценностей на нужды учреждения (</w:t>
      </w:r>
      <w:r w:rsidR="00735616" w:rsidRPr="005C0846">
        <w:rPr>
          <w:sz w:val="24"/>
          <w:szCs w:val="24"/>
        </w:rPr>
        <w:t>ф. </w:t>
      </w:r>
      <w:r w:rsidRPr="005C0846">
        <w:rPr>
          <w:sz w:val="24"/>
          <w:szCs w:val="24"/>
        </w:rPr>
        <w:t xml:space="preserve">0504210). </w:t>
      </w:r>
      <w:r w:rsidR="00740414" w:rsidRPr="005C0846">
        <w:rPr>
          <w:sz w:val="24"/>
          <w:szCs w:val="24"/>
        </w:rPr>
        <w:t>Списание указанных в настоящем пункте материальных запасов производится по акту о списании материальных запасов (ф. 0504230).</w:t>
      </w:r>
      <w:r w:rsidRPr="005C0846">
        <w:rPr>
          <w:sz w:val="24"/>
          <w:szCs w:val="24"/>
        </w:rPr>
        <w:t> </w:t>
      </w:r>
    </w:p>
    <w:p w:rsidR="00CC358B" w:rsidRPr="005C0846" w:rsidRDefault="00CC358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Cs/>
          <w:sz w:val="24"/>
          <w:szCs w:val="24"/>
        </w:rPr>
        <w:t>3</w:t>
      </w:r>
      <w:r w:rsidR="00CC358B" w:rsidRPr="005C0846">
        <w:rPr>
          <w:sz w:val="24"/>
          <w:szCs w:val="24"/>
        </w:rPr>
        <w:t>.5</w:t>
      </w:r>
      <w:r w:rsidRPr="005C0846">
        <w:rPr>
          <w:sz w:val="24"/>
          <w:szCs w:val="24"/>
        </w:rPr>
        <w:t>. Мягкий и хозяйственный инвен</w:t>
      </w:r>
      <w:r w:rsidR="00984FAE" w:rsidRPr="005C0846">
        <w:rPr>
          <w:sz w:val="24"/>
          <w:szCs w:val="24"/>
        </w:rPr>
        <w:t>тарь</w:t>
      </w:r>
      <w:r w:rsidRPr="005C0846">
        <w:rPr>
          <w:sz w:val="24"/>
          <w:szCs w:val="24"/>
        </w:rPr>
        <w:t xml:space="preserve"> списываются по </w:t>
      </w:r>
      <w:r w:rsidR="009677D0" w:rsidRPr="005C0846">
        <w:rPr>
          <w:sz w:val="24"/>
          <w:szCs w:val="24"/>
        </w:rPr>
        <w:t>а</w:t>
      </w:r>
      <w:r w:rsidRPr="005C0846">
        <w:rPr>
          <w:sz w:val="24"/>
          <w:szCs w:val="24"/>
        </w:rPr>
        <w:t>кту о списании мягкого и хозяйственного инвентаря (ф. 0504143).</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В остальных случаях материальные запасы списываются по акту о списании материальных запасов (ф. 0504230).</w:t>
      </w:r>
    </w:p>
    <w:p w:rsidR="00AF69F3" w:rsidRPr="005C0846" w:rsidRDefault="00AF69F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92FDC" w:rsidRPr="00092FDC" w:rsidRDefault="007468DC" w:rsidP="0029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846">
        <w:t>3.</w:t>
      </w:r>
      <w:r w:rsidR="00092FDC" w:rsidRPr="005C0846">
        <w:t>6. Фактическая стоимость материальных запасов, полученных в результате ремонта, разборки, утилизации (ликвидации), основных средств или иного им</w:t>
      </w:r>
      <w:r w:rsidR="002978F1">
        <w:t xml:space="preserve">ущества, определяется исходя из </w:t>
      </w:r>
      <w:r w:rsidR="00092FDC" w:rsidRPr="00092FDC">
        <w:t>их справедливой стоимости на дату принятия к бухгалтерскому учету, рассчитанной методом рыночных цен;</w:t>
      </w:r>
    </w:p>
    <w:p w:rsidR="00092FDC" w:rsidRDefault="00092FDC" w:rsidP="002978F1">
      <w:pPr>
        <w:jc w:val="both"/>
      </w:pPr>
      <w:r w:rsidRPr="00092FDC">
        <w:t>Основание: пункты 52–60 Стандарта «Концептуальные основы бухучета и отчетности».</w:t>
      </w:r>
    </w:p>
    <w:p w:rsidR="002A5E4E" w:rsidRPr="002A5E4E" w:rsidRDefault="002A5E4E" w:rsidP="002A5E4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contextualSpacing/>
        <w:jc w:val="both"/>
        <w:rPr>
          <w:bCs/>
          <w:sz w:val="22"/>
          <w:szCs w:val="22"/>
        </w:rPr>
      </w:pPr>
      <w:r w:rsidRPr="002A5E4E">
        <w:rPr>
          <w:bCs/>
          <w:sz w:val="22"/>
          <w:szCs w:val="22"/>
        </w:rPr>
        <w:t>3.7. Единица учета материальных запасов в учреждении – номенклатурная (реестровая) единица. Исключение:</w:t>
      </w:r>
    </w:p>
    <w:p w:rsidR="002A5E4E" w:rsidRPr="002A5E4E" w:rsidRDefault="002A5E4E" w:rsidP="002A5E4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contextualSpacing/>
        <w:jc w:val="both"/>
        <w:rPr>
          <w:bCs/>
          <w:sz w:val="22"/>
          <w:szCs w:val="22"/>
        </w:rPr>
      </w:pPr>
      <w:r w:rsidRPr="002A5E4E">
        <w:rPr>
          <w:bCs/>
          <w:sz w:val="22"/>
          <w:szCs w:val="22"/>
        </w:rPr>
        <w:t xml:space="preserve">-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2A5E4E">
        <w:rPr>
          <w:bCs/>
          <w:sz w:val="22"/>
          <w:szCs w:val="22"/>
        </w:rPr>
        <w:t>одинаковыми</w:t>
      </w:r>
      <w:proofErr w:type="gramEnd"/>
      <w:r w:rsidRPr="002A5E4E">
        <w:rPr>
          <w:bCs/>
          <w:sz w:val="22"/>
          <w:szCs w:val="22"/>
        </w:rPr>
        <w:t xml:space="preserve"> диаметром и количеством штук в коробке и т. д. Единица учета таких материальных запасов – однородная (реестровая) группа запасов;</w:t>
      </w:r>
    </w:p>
    <w:p w:rsidR="002A5E4E" w:rsidRPr="002A5E4E" w:rsidRDefault="002A5E4E" w:rsidP="002A5E4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contextualSpacing/>
        <w:jc w:val="both"/>
        <w:rPr>
          <w:bCs/>
          <w:sz w:val="22"/>
          <w:szCs w:val="22"/>
        </w:rPr>
      </w:pPr>
      <w:r w:rsidRPr="002A5E4E">
        <w:rPr>
          <w:bCs/>
          <w:sz w:val="22"/>
          <w:szCs w:val="22"/>
        </w:rPr>
        <w:t>-материальные запасы с ограниченным сроком годности – продукты питания, медикаменты и другие. Единица учета таких материальных запасов –  партия.</w:t>
      </w:r>
    </w:p>
    <w:p w:rsidR="002A5E4E" w:rsidRPr="002A5E4E" w:rsidRDefault="002A5E4E" w:rsidP="002A5E4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Cs/>
          <w:sz w:val="22"/>
          <w:szCs w:val="22"/>
        </w:rPr>
      </w:pPr>
      <w:r w:rsidRPr="002A5E4E">
        <w:rPr>
          <w:bCs/>
          <w:sz w:val="22"/>
          <w:szCs w:val="22"/>
        </w:rPr>
        <w:t>Решение о применении единиц учета «однородная (реестровая) группа запасов» и «партия» принимает комиссия по поступлению и выбытию активов.</w:t>
      </w:r>
    </w:p>
    <w:p w:rsidR="000146D4" w:rsidRPr="005C0846" w:rsidRDefault="000146D4" w:rsidP="00092FD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B1BBD" w:rsidRPr="000C0759" w:rsidRDefault="0006132A"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r w:rsidRPr="005C0846">
        <w:rPr>
          <w:i/>
          <w:iCs/>
          <w:sz w:val="24"/>
          <w:szCs w:val="24"/>
        </w:rPr>
        <w:lastRenderedPageBreak/>
        <w:t>4</w:t>
      </w:r>
      <w:r w:rsidR="007468DC" w:rsidRPr="005C0846">
        <w:rPr>
          <w:i/>
          <w:iCs/>
          <w:sz w:val="24"/>
          <w:szCs w:val="24"/>
        </w:rPr>
        <w:t>. Стоимость безвозмездно полученных нефинансовых активов</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2FDC">
        <w:t> </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2FDC">
        <w:t xml:space="preserve">4.1. Данные о рыночной цене безвозмездно полученных нефинансовых активов должны быть подтверждены документально: </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rPr>
          <w:bCs/>
          <w:iCs/>
        </w:rPr>
        <w:t>– справками (другими подтверждающими документами) Росстата;</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rPr>
          <w:bCs/>
          <w:iCs/>
        </w:rPr>
        <w:t>– прайс-листами заводов-изготовителей;</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rPr>
          <w:bCs/>
          <w:iCs/>
        </w:rPr>
        <w:t>– справками (другими подтверждающими документами) оценщиков;</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0846">
        <w:rPr>
          <w:bCs/>
          <w:iCs/>
        </w:rPr>
        <w:t>– информацией, размещенной в СМИ, и т. д.</w:t>
      </w:r>
    </w:p>
    <w:p w:rsidR="00092FDC" w:rsidRPr="00092FDC" w:rsidRDefault="00092FDC" w:rsidP="0029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2FDC">
        <w:t>В случаях невозможности документального подтверждения стоимость определяется экспертным путем.</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2FDC">
        <w:t> </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2FDC">
        <w:rPr>
          <w:i/>
          <w:iCs/>
        </w:rPr>
        <w:t>5. Расчеты по доходам</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2FDC">
        <w:rPr>
          <w:i/>
          <w:iCs/>
        </w:rPr>
        <w:t> </w:t>
      </w:r>
    </w:p>
    <w:p w:rsidR="00092FDC" w:rsidRPr="00266FFF"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092FDC">
        <w:t>5.1. Утвержден Перечень администрируемых доходов</w:t>
      </w:r>
      <w:r w:rsidRPr="00266FFF">
        <w:rPr>
          <w:color w:val="FF0000"/>
        </w:rPr>
        <w:t>. </w:t>
      </w:r>
      <w:r w:rsidR="00DA3868" w:rsidRPr="00B15AD5">
        <w:t>(Приложение 14).</w:t>
      </w:r>
    </w:p>
    <w:p w:rsidR="00092FDC" w:rsidRPr="00092FDC" w:rsidRDefault="00092FDC" w:rsidP="000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2FDC">
        <w:t>5.2. Финансовый отдел администрирует поступления в бюджет на счете КБК 1.210.02.000.</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2B1BB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
          <w:iCs/>
          <w:sz w:val="24"/>
          <w:szCs w:val="24"/>
        </w:rPr>
        <w:t>6</w:t>
      </w:r>
      <w:r w:rsidR="007468DC" w:rsidRPr="005C0846">
        <w:rPr>
          <w:i/>
          <w:iCs/>
          <w:sz w:val="24"/>
          <w:szCs w:val="24"/>
        </w:rPr>
        <w:t>. Расчеты с подотчетными лицами</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9542C4" w:rsidRP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зарплатную карту материально ответственного лица.</w:t>
      </w:r>
    </w:p>
    <w:p w:rsidR="009542C4" w:rsidRP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6.2. Денежные средства выдаются под отчет штатным сотрудникам.</w:t>
      </w:r>
    </w:p>
    <w:p w:rsidR="009542C4" w:rsidRP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 </w:t>
      </w:r>
    </w:p>
    <w:p w:rsid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6.3. Предельная сумма выдачи денежных средств под отчет (за исключением расходов на командировки) устанавливается в </w:t>
      </w:r>
      <w:r w:rsidRPr="002978F1">
        <w:t>размере 20 000 (Двадцать тысяч</w:t>
      </w:r>
      <w:r w:rsidRPr="009542C4">
        <w:t>) руб.</w:t>
      </w:r>
    </w:p>
    <w:p w:rsidR="009542C4" w:rsidRPr="009542C4" w:rsidRDefault="002978F1" w:rsidP="002978F1">
      <w:r w:rsidRPr="002978F1">
        <w:rPr>
          <w:color w:val="000000"/>
          <w:shd w:val="clear" w:color="auto" w:fill="FFFFFF"/>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w:t>
      </w:r>
      <w:r>
        <w:rPr>
          <w:color w:val="000000"/>
          <w:shd w:val="clear" w:color="auto" w:fill="FFFFFF"/>
        </w:rPr>
        <w:t xml:space="preserve"> </w:t>
      </w:r>
      <w:r w:rsidR="009542C4" w:rsidRPr="009542C4">
        <w:t>юридическими лицами) в соответствии с указанием Банка России.</w:t>
      </w:r>
      <w:r w:rsidR="009542C4" w:rsidRPr="009542C4">
        <w:br/>
        <w:t>Основание: пункт 6 Указания Банка России от 07.10.2013 № 3073-У.</w:t>
      </w:r>
    </w:p>
    <w:p w:rsidR="009542C4" w:rsidRP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 </w:t>
      </w:r>
    </w:p>
    <w:p w:rsidR="009542C4" w:rsidRP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9542C4" w:rsidRP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 </w:t>
      </w:r>
    </w:p>
    <w:p w:rsidR="009542C4" w:rsidRPr="009542C4"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6.5. При направлении сотрудников в служебные командировки на территории России расходы на них возмещаются в соответствии с постановлением Правительства от 02.10.2002 № 729.</w:t>
      </w:r>
      <w:r w:rsidRPr="009542C4">
        <w:br/>
        <w:t>Основание: пункты 2, 3 постановления Правительства от 02.10.2002 № 729.</w:t>
      </w:r>
    </w:p>
    <w:p w:rsidR="009542C4" w:rsidRPr="00B15AD5" w:rsidRDefault="009542C4" w:rsidP="0095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42C4">
        <w:t xml:space="preserve">Порядок оформления служебных командировок и возмещения командировочных расходов приведен </w:t>
      </w:r>
      <w:r w:rsidRPr="00B15AD5">
        <w:t>в п</w:t>
      </w:r>
      <w:r w:rsidR="00E37A71" w:rsidRPr="00B15AD5">
        <w:t>риложении 9</w:t>
      </w:r>
      <w:r w:rsidRPr="00B15AD5">
        <w:t>.</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4F5A44"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6</w:t>
      </w:r>
      <w:r w:rsidR="007468DC" w:rsidRPr="005C0846">
        <w:rPr>
          <w:sz w:val="24"/>
          <w:szCs w:val="24"/>
        </w:rPr>
        <w:t xml:space="preserve">.6. По возвращении из командировки сотрудник (служащий) </w:t>
      </w:r>
      <w:r w:rsidRPr="005C0846">
        <w:rPr>
          <w:sz w:val="24"/>
          <w:szCs w:val="24"/>
        </w:rPr>
        <w:t xml:space="preserve">представляет авансовый </w:t>
      </w:r>
      <w:r w:rsidR="007468DC" w:rsidRPr="005C0846">
        <w:rPr>
          <w:sz w:val="24"/>
          <w:szCs w:val="24"/>
        </w:rPr>
        <w:t>отчет об израсходованных суммах в течение трех рабочих дней.</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5C0846">
          <w:rPr>
            <w:sz w:val="24"/>
            <w:szCs w:val="24"/>
          </w:rPr>
          <w:t>2008 г</w:t>
        </w:r>
      </w:smartTag>
      <w:r w:rsidRPr="005C0846">
        <w:rPr>
          <w:sz w:val="24"/>
          <w:szCs w:val="24"/>
        </w:rPr>
        <w:t>. № 749.</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4F5A44"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6</w:t>
      </w:r>
      <w:r w:rsidR="007468DC" w:rsidRPr="005C0846">
        <w:rPr>
          <w:sz w:val="24"/>
          <w:szCs w:val="24"/>
        </w:rPr>
        <w:t xml:space="preserve">.7. Предельные сроки отчета по выданным доверенностям на получение </w:t>
      </w:r>
      <w:r w:rsidR="007468DC" w:rsidRPr="005C0846">
        <w:rPr>
          <w:sz w:val="24"/>
          <w:szCs w:val="24"/>
        </w:rPr>
        <w:br/>
        <w:t>материальных ценностей устанавливаются следующие:</w:t>
      </w:r>
      <w:r w:rsidR="007468DC" w:rsidRPr="005C0846">
        <w:rPr>
          <w:sz w:val="24"/>
          <w:szCs w:val="24"/>
        </w:rPr>
        <w:br/>
        <w:t>– в течение 10 календарных дней с момента получения;</w:t>
      </w:r>
      <w:r w:rsidR="007468DC" w:rsidRPr="005C0846">
        <w:rPr>
          <w:sz w:val="24"/>
          <w:szCs w:val="24"/>
        </w:rPr>
        <w:br/>
        <w:t>– в течение трех рабочих дней с момента получения материальных ценностей.</w:t>
      </w:r>
      <w:r w:rsidR="007468DC" w:rsidRPr="005C0846">
        <w:rPr>
          <w:sz w:val="24"/>
          <w:szCs w:val="24"/>
        </w:rPr>
        <w:br/>
        <w:t>Доверенности выдаются штатным сотрудникам (служащим), с которыми заключен договор о полной материальной ответственности.</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4F5A44" w:rsidRPr="005C0846" w:rsidRDefault="004F5A44"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
          <w:iCs/>
          <w:sz w:val="24"/>
          <w:szCs w:val="24"/>
        </w:rPr>
        <w:t xml:space="preserve">7. Расчеты с дебиторами </w:t>
      </w:r>
    </w:p>
    <w:p w:rsidR="00FB62F0" w:rsidRPr="00A735D1" w:rsidRDefault="00FB62F0" w:rsidP="00707C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735D1">
        <w:rPr>
          <w:sz w:val="24"/>
          <w:szCs w:val="24"/>
        </w:rPr>
        <w:t xml:space="preserve">7.1. </w:t>
      </w:r>
      <w:r w:rsidR="000C0759">
        <w:rPr>
          <w:sz w:val="24"/>
          <w:szCs w:val="24"/>
        </w:rPr>
        <w:t>Администрация</w:t>
      </w:r>
      <w:r w:rsidRPr="00A735D1">
        <w:rPr>
          <w:sz w:val="24"/>
          <w:szCs w:val="24"/>
        </w:rPr>
        <w:t xml:space="preserve"> осуществляет бюджетные полномочия главного администратора доходов бюджета и администратора доходов бюджета. </w:t>
      </w:r>
      <w:proofErr w:type="gramStart"/>
      <w:r w:rsidRPr="00A735D1">
        <w:rPr>
          <w:sz w:val="24"/>
          <w:szCs w:val="24"/>
        </w:rPr>
        <w:t xml:space="preserve">Порядок осуществления полномочий главного администратора доходов бюджета и администратора доходов бюджета определяется в соответствии </w:t>
      </w:r>
      <w:r w:rsidRPr="00A735D1">
        <w:rPr>
          <w:sz w:val="24"/>
          <w:szCs w:val="24"/>
        </w:rPr>
        <w:lastRenderedPageBreak/>
        <w:t>с законодательством России, нормативными документами, постановлением администрации Александровского района от 24.03.2016 г. № 223-п «Об утверждении порядка осуществления бюджетных полномочий главными администраторами (администраторами) доходов бюджета Александровского района, являющимся органами местного самоуправления и структурными подразделениями Александровского района и (или) находящимися в их ведении казенными учреждениями» с учетом изменений</w:t>
      </w:r>
      <w:proofErr w:type="gramEnd"/>
      <w:r w:rsidRPr="00A735D1">
        <w:rPr>
          <w:sz w:val="24"/>
          <w:szCs w:val="24"/>
        </w:rPr>
        <w:t xml:space="preserve"> и дополнений к нему. Перечень администрируемых доходов определяется решение сессии Совета депутатов муниципального образования </w:t>
      </w:r>
      <w:r w:rsidR="00201CC6">
        <w:rPr>
          <w:sz w:val="24"/>
          <w:szCs w:val="24"/>
        </w:rPr>
        <w:t>Каликинский сельсовет</w:t>
      </w:r>
      <w:r w:rsidRPr="00A735D1">
        <w:rPr>
          <w:sz w:val="24"/>
          <w:szCs w:val="24"/>
        </w:rPr>
        <w:t>.</w:t>
      </w:r>
    </w:p>
    <w:p w:rsidR="00707C55" w:rsidRPr="00A735D1" w:rsidRDefault="004F5A44" w:rsidP="00707C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735D1">
        <w:rPr>
          <w:sz w:val="24"/>
          <w:szCs w:val="24"/>
        </w:rPr>
        <w:t> </w:t>
      </w:r>
      <w:r w:rsidR="00BA70A6" w:rsidRPr="00A735D1">
        <w:rPr>
          <w:sz w:val="24"/>
          <w:szCs w:val="24"/>
        </w:rPr>
        <w:t>7.</w:t>
      </w:r>
      <w:r w:rsidR="00FB62F0" w:rsidRPr="00A735D1">
        <w:rPr>
          <w:sz w:val="24"/>
          <w:szCs w:val="24"/>
        </w:rPr>
        <w:t>2</w:t>
      </w:r>
      <w:r w:rsidR="00BA70A6" w:rsidRPr="00A735D1">
        <w:rPr>
          <w:sz w:val="24"/>
          <w:szCs w:val="24"/>
        </w:rPr>
        <w:t xml:space="preserve">. </w:t>
      </w:r>
      <w:r w:rsidR="00707C55" w:rsidRPr="00A735D1">
        <w:rPr>
          <w:sz w:val="24"/>
          <w:szCs w:val="24"/>
        </w:rPr>
        <w:t xml:space="preserve">Учреждение администрирует поступления в бюджет на счете КБК 1.210.02.000 по </w:t>
      </w:r>
      <w:r w:rsidR="00FB62F0" w:rsidRPr="00A735D1">
        <w:rPr>
          <w:sz w:val="24"/>
          <w:szCs w:val="24"/>
        </w:rPr>
        <w:t>установленным правилам</w:t>
      </w:r>
      <w:r w:rsidR="00707C55" w:rsidRPr="00A735D1">
        <w:rPr>
          <w:sz w:val="24"/>
          <w:szCs w:val="24"/>
        </w:rPr>
        <w:t>.</w:t>
      </w:r>
    </w:p>
    <w:p w:rsidR="004F5A44" w:rsidRPr="00A735D1" w:rsidRDefault="00707C55" w:rsidP="00707C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735D1">
        <w:rPr>
          <w:sz w:val="24"/>
          <w:szCs w:val="24"/>
        </w:rPr>
        <w:t>7.</w:t>
      </w:r>
      <w:r w:rsidR="00FB62F0" w:rsidRPr="00A735D1">
        <w:rPr>
          <w:sz w:val="24"/>
          <w:szCs w:val="24"/>
        </w:rPr>
        <w:t>3</w:t>
      </w:r>
      <w:r w:rsidRPr="00A735D1">
        <w:rPr>
          <w:sz w:val="24"/>
          <w:szCs w:val="24"/>
        </w:rPr>
        <w:t>. Излишне полученные от плательщиков средства возвращаются на основании заявления плательщика и акта сверки с плательщиком.</w:t>
      </w:r>
    </w:p>
    <w:p w:rsidR="00FB62F0" w:rsidRDefault="00FB62F0" w:rsidP="00707C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735D1">
        <w:rPr>
          <w:sz w:val="24"/>
          <w:szCs w:val="24"/>
        </w:rPr>
        <w:t>7.4. Поступившие доходы отражаются на счете счет 205 «Расчеты по доходам» в порядке, установленном в пункте 91 Инструкции № 162н.</w:t>
      </w:r>
    </w:p>
    <w:p w:rsidR="00FB62F0" w:rsidRDefault="00FB62F0" w:rsidP="00707C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7.5. </w:t>
      </w:r>
      <w:r w:rsidRPr="00FB62F0">
        <w:rPr>
          <w:sz w:val="24"/>
          <w:szCs w:val="24"/>
        </w:rPr>
        <w:t>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BA70A6" w:rsidRPr="005C0846" w:rsidRDefault="00BA70A6" w:rsidP="00707C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F5A44" w:rsidRPr="005C0846" w:rsidRDefault="00FB62F0"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7.6</w:t>
      </w:r>
      <w:r w:rsidR="00BA70A6">
        <w:rPr>
          <w:sz w:val="24"/>
          <w:szCs w:val="24"/>
        </w:rPr>
        <w:t xml:space="preserve">. </w:t>
      </w:r>
      <w:r w:rsidR="004F5A44" w:rsidRPr="005C0846">
        <w:rPr>
          <w:sz w:val="24"/>
          <w:szCs w:val="24"/>
        </w:rPr>
        <w:t>Задолженность дебиторов отражается в учете на основании Бухгалтерской справки (ф. 0504833).</w:t>
      </w:r>
    </w:p>
    <w:p w:rsidR="004F5A44" w:rsidRPr="005C0846" w:rsidRDefault="004F5A44"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B1BBD" w:rsidRPr="005C0846" w:rsidRDefault="002B1BB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5C0846">
        <w:rPr>
          <w:i/>
          <w:sz w:val="24"/>
          <w:szCs w:val="24"/>
        </w:rPr>
        <w:t>8. Расчеты по обязательствам</w:t>
      </w:r>
    </w:p>
    <w:p w:rsidR="002B1BBD" w:rsidRPr="005C0846" w:rsidRDefault="002B1BB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5C0846">
        <w:rPr>
          <w:i/>
          <w:sz w:val="24"/>
          <w:szCs w:val="24"/>
        </w:rPr>
        <w:t> </w:t>
      </w:r>
    </w:p>
    <w:p w:rsidR="002B1BBD" w:rsidRPr="005C0846" w:rsidRDefault="002B1BB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8.</w:t>
      </w:r>
      <w:r w:rsidR="00C638EA" w:rsidRPr="005C0846">
        <w:rPr>
          <w:sz w:val="24"/>
          <w:szCs w:val="24"/>
        </w:rPr>
        <w:t>1</w:t>
      </w:r>
      <w:r w:rsidRPr="005C0846">
        <w:rPr>
          <w:sz w:val="24"/>
          <w:szCs w:val="24"/>
        </w:rPr>
        <w:t>. Аналитический учет расчетов по пособиям и иным социальным выплатам ведется в разрезе физических лиц – получателей социальных выплат.</w:t>
      </w:r>
    </w:p>
    <w:p w:rsidR="002B1BBD" w:rsidRPr="005C0846" w:rsidRDefault="002B1BB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2B1BBD" w:rsidRPr="005C0846" w:rsidRDefault="002B1BB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8.</w:t>
      </w:r>
      <w:r w:rsidR="00C638EA" w:rsidRPr="005C0846">
        <w:rPr>
          <w:sz w:val="24"/>
          <w:szCs w:val="24"/>
        </w:rPr>
        <w:t>2</w:t>
      </w:r>
      <w:r w:rsidRPr="005C0846">
        <w:rPr>
          <w:sz w:val="24"/>
          <w:szCs w:val="24"/>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B1BBD" w:rsidRPr="005C0846" w:rsidRDefault="00735616"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1C690F" w:rsidRPr="005C0846" w:rsidRDefault="001C690F"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5C0846">
        <w:rPr>
          <w:i/>
          <w:sz w:val="24"/>
          <w:szCs w:val="24"/>
        </w:rPr>
        <w:t>9. Дебиторская и кредиторская задолженность</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BA70A6" w:rsidRPr="00A735D1" w:rsidRDefault="00BA70A6" w:rsidP="00BA70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735D1">
        <w:rPr>
          <w:sz w:val="24"/>
          <w:szCs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1C690F" w:rsidRPr="005C0846" w:rsidRDefault="00BA70A6" w:rsidP="00BA70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735D1">
        <w:rPr>
          <w:sz w:val="24"/>
          <w:szCs w:val="24"/>
        </w:rPr>
        <w:t>Основание: пункт 339 Инструкции к Единому плану счетов № 157н, пункт 11 СГС «Доходы».</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367601" w:rsidRPr="005C0846" w:rsidRDefault="00367601"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9.2. Кредиторская задолженность, не востребованная кредитором, </w:t>
      </w:r>
      <w:proofErr w:type="gramStart"/>
      <w:r w:rsidRPr="005C0846">
        <w:rPr>
          <w:sz w:val="24"/>
          <w:szCs w:val="24"/>
        </w:rPr>
        <w:t xml:space="preserve">списывается на финансовый результат на основании </w:t>
      </w:r>
      <w:r w:rsidR="00201CC6">
        <w:rPr>
          <w:sz w:val="24"/>
          <w:szCs w:val="24"/>
        </w:rPr>
        <w:t>распоряжения</w:t>
      </w:r>
      <w:r w:rsidRPr="005C0846">
        <w:rPr>
          <w:sz w:val="24"/>
          <w:szCs w:val="24"/>
        </w:rPr>
        <w:t xml:space="preserve"> </w:t>
      </w:r>
      <w:r w:rsidR="00201CC6">
        <w:rPr>
          <w:sz w:val="24"/>
          <w:szCs w:val="24"/>
        </w:rPr>
        <w:t>главы администрации</w:t>
      </w:r>
      <w:r w:rsidRPr="005C0846">
        <w:rPr>
          <w:sz w:val="24"/>
          <w:szCs w:val="24"/>
        </w:rPr>
        <w:t xml:space="preserve"> Решение о списании принимается</w:t>
      </w:r>
      <w:proofErr w:type="gramEnd"/>
      <w:r w:rsidRPr="005C0846">
        <w:rPr>
          <w:sz w:val="24"/>
          <w:szCs w:val="24"/>
        </w:rPr>
        <w:t xml:space="preserve"> на основании данных проведенной инвентаризации и служебной записки </w:t>
      </w:r>
      <w:r w:rsidR="00201CC6">
        <w:rPr>
          <w:sz w:val="24"/>
          <w:szCs w:val="24"/>
        </w:rPr>
        <w:t xml:space="preserve">главы администрации </w:t>
      </w:r>
      <w:r w:rsidRPr="005C0846">
        <w:rPr>
          <w:sz w:val="24"/>
          <w:szCs w:val="24"/>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76F6B" w:rsidRPr="005C0846" w:rsidRDefault="00367601"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0146D4" w:rsidRPr="00201CC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4"/>
          <w:szCs w:val="24"/>
        </w:rPr>
      </w:pPr>
      <w:r w:rsidRPr="005C0846">
        <w:rPr>
          <w:sz w:val="24"/>
          <w:szCs w:val="24"/>
        </w:rPr>
        <w:t xml:space="preserve">Списание задолженности с забалансового учета осуществляется по итогам </w:t>
      </w:r>
      <w:r w:rsidRPr="005C0846">
        <w:rPr>
          <w:sz w:val="24"/>
          <w:szCs w:val="24"/>
        </w:rPr>
        <w:br/>
        <w:t xml:space="preserve">инвентаризации задолженности на основании решения инвентаризационной комиссии </w:t>
      </w:r>
      <w:r w:rsidR="00201CC6">
        <w:rPr>
          <w:rStyle w:val="fill"/>
          <w:b w:val="0"/>
          <w:i w:val="0"/>
          <w:color w:val="auto"/>
          <w:sz w:val="24"/>
          <w:szCs w:val="24"/>
        </w:rPr>
        <w:t>администрации</w:t>
      </w:r>
      <w:r w:rsidRPr="005C0846">
        <w:rPr>
          <w:sz w:val="24"/>
          <w:szCs w:val="24"/>
        </w:rPr>
        <w:t xml:space="preserve"> (</w:t>
      </w:r>
      <w:r w:rsidRPr="00B15AD5">
        <w:rPr>
          <w:sz w:val="24"/>
          <w:szCs w:val="24"/>
        </w:rPr>
        <w:t>приложение 2):</w:t>
      </w:r>
    </w:p>
    <w:p w:rsidR="000146D4" w:rsidRPr="005C0846" w:rsidRDefault="007468DC" w:rsidP="00C76B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C0846">
        <w:rPr>
          <w:sz w:val="24"/>
          <w:szCs w:val="24"/>
        </w:rPr>
        <w:t xml:space="preserve">– по истечении </w:t>
      </w:r>
      <w:r w:rsidRPr="005C0846">
        <w:rPr>
          <w:rStyle w:val="fill"/>
          <w:b w:val="0"/>
          <w:i w:val="0"/>
          <w:color w:val="auto"/>
          <w:sz w:val="24"/>
          <w:szCs w:val="24"/>
        </w:rPr>
        <w:t>пяти</w:t>
      </w:r>
      <w:r w:rsidRPr="005C0846">
        <w:rPr>
          <w:sz w:val="24"/>
          <w:szCs w:val="24"/>
        </w:rPr>
        <w:t xml:space="preserve"> лет отражения задолженности на забалансовом учете;</w:t>
      </w:r>
      <w:r w:rsidRPr="005C0846">
        <w:rPr>
          <w:sz w:val="24"/>
          <w:szCs w:val="24"/>
        </w:rPr>
        <w:br/>
        <w:t xml:space="preserve">– по завершении </w:t>
      </w:r>
      <w:proofErr w:type="gramStart"/>
      <w:r w:rsidRPr="005C0846">
        <w:rPr>
          <w:sz w:val="24"/>
          <w:szCs w:val="24"/>
        </w:rPr>
        <w:t>срока возможного возобновления процедуры взыскания задолженности</w:t>
      </w:r>
      <w:proofErr w:type="gramEnd"/>
      <w:r w:rsidRPr="005C0846">
        <w:rPr>
          <w:sz w:val="24"/>
          <w:szCs w:val="24"/>
        </w:rPr>
        <w:t xml:space="preserve"> согласно действующему законодательству;</w:t>
      </w:r>
      <w:r w:rsidRPr="005C0846">
        <w:rPr>
          <w:sz w:val="24"/>
          <w:szCs w:val="24"/>
        </w:rPr>
        <w:br/>
        <w:t>– при наличии документов, подтверждающих прекращение обязательства</w:t>
      </w:r>
      <w:r w:rsidR="00C76B58">
        <w:rPr>
          <w:sz w:val="24"/>
          <w:szCs w:val="24"/>
        </w:rPr>
        <w:t xml:space="preserve"> </w:t>
      </w:r>
      <w:r w:rsidRPr="005C0846">
        <w:rPr>
          <w:sz w:val="24"/>
          <w:szCs w:val="24"/>
        </w:rPr>
        <w:t>смертью (ликвидацией) контрагента.</w:t>
      </w:r>
      <w:r w:rsidRPr="005C0846">
        <w:rPr>
          <w:sz w:val="24"/>
          <w:szCs w:val="24"/>
        </w:rPr>
        <w:br/>
      </w:r>
      <w:r w:rsidR="00E76F6B" w:rsidRPr="005C0846">
        <w:rPr>
          <w:sz w:val="24"/>
          <w:szCs w:val="24"/>
        </w:rPr>
        <w:t xml:space="preserve">Кредиторская задолженность списывается </w:t>
      </w:r>
      <w:r w:rsidRPr="005C0846">
        <w:rPr>
          <w:sz w:val="24"/>
          <w:szCs w:val="24"/>
        </w:rPr>
        <w:t>с баланса отдельно по кажд</w:t>
      </w:r>
      <w:r w:rsidR="00E76F6B" w:rsidRPr="005C0846">
        <w:rPr>
          <w:sz w:val="24"/>
          <w:szCs w:val="24"/>
        </w:rPr>
        <w:t xml:space="preserve">ому </w:t>
      </w:r>
      <w:r w:rsidR="00C76B58">
        <w:rPr>
          <w:sz w:val="24"/>
          <w:szCs w:val="24"/>
        </w:rPr>
        <w:t>обя</w:t>
      </w:r>
      <w:r w:rsidR="00E76F6B" w:rsidRPr="005C0846">
        <w:rPr>
          <w:sz w:val="24"/>
          <w:szCs w:val="24"/>
        </w:rPr>
        <w:t xml:space="preserve">зательству </w:t>
      </w:r>
      <w:r w:rsidR="00E76F6B" w:rsidRPr="005C0846">
        <w:rPr>
          <w:sz w:val="24"/>
          <w:szCs w:val="24"/>
        </w:rPr>
        <w:lastRenderedPageBreak/>
        <w:t>(кредитору).</w:t>
      </w:r>
      <w:r w:rsidR="00E76F6B" w:rsidRPr="005C0846">
        <w:rPr>
          <w:sz w:val="24"/>
          <w:szCs w:val="24"/>
        </w:rPr>
        <w:br/>
      </w:r>
      <w:r w:rsidRPr="005C0846">
        <w:rPr>
          <w:sz w:val="24"/>
          <w:szCs w:val="24"/>
        </w:rPr>
        <w:t>Основание: пункты 339, 372 Инструкции к Единому плану счетов № 157н.</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E76F6B" w:rsidRPr="005C0846" w:rsidRDefault="00E76F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
          <w:iCs/>
          <w:sz w:val="24"/>
          <w:szCs w:val="24"/>
        </w:rPr>
        <w:t>10. Финансовый результат</w:t>
      </w:r>
    </w:p>
    <w:p w:rsidR="00E76F6B" w:rsidRPr="005C0846" w:rsidRDefault="00E76F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1770D0" w:rsidRPr="001770D0" w:rsidRDefault="001770D0" w:rsidP="001770D0">
      <w:pPr>
        <w:jc w:val="both"/>
      </w:pPr>
      <w:r w:rsidRPr="001770D0">
        <w:t xml:space="preserve">10.1. Начисление доходов по полученным межбюджетным субсидиям, субвенциям, дотациям и иным межбюджетным трансфертам, предоставляемым без условий, отражаются в учете по факту возникновения права на их получение, </w:t>
      </w:r>
      <w:proofErr w:type="gramStart"/>
      <w:r w:rsidRPr="001770D0">
        <w:t>относящейся</w:t>
      </w:r>
      <w:proofErr w:type="gramEnd"/>
      <w:r w:rsidRPr="001770D0">
        <w:t xml:space="preserve"> к отчетному периоду.</w:t>
      </w:r>
    </w:p>
    <w:p w:rsidR="00B4491C" w:rsidRDefault="00B4491C" w:rsidP="001770D0">
      <w:pPr>
        <w:ind w:firstLine="708"/>
        <w:jc w:val="both"/>
      </w:pPr>
      <w:r w:rsidRPr="00B4491C">
        <w:t xml:space="preserve">Межбюджетные субсидии, субвенции и иные межбюджетные </w:t>
      </w:r>
      <w:proofErr w:type="gramStart"/>
      <w:r w:rsidRPr="00B4491C">
        <w:t>трансферты</w:t>
      </w:r>
      <w:proofErr w:type="gramEnd"/>
      <w:r w:rsidRPr="00B4491C">
        <w:t xml:space="preserve"> и безвозмездные поступления, предоставляемые с условием при передаче актива, отражаются в бухгалтерском учете по факту возникновения права на их получение как доходы будущих периодов согласно документу, подтверждающему объем бюджетных ассигнований на представление трансферта, решение о бюджете, соглашению о представлении межбюджетного трансферта, уведомлению о бюджетных данных по межбюджетным трансфертам. Учет доходов будущих периодов отражается на счете 1 401 40 000 «Доходы будущих периодов». Аналитический учет доходов будущих периодов осуществляется на счетах 401.41 "Доходы будущих периодов к признанию в текущем году" и 401.49 "Доходы будущих периодов к признанию </w:t>
      </w:r>
      <w:proofErr w:type="gramStart"/>
      <w:r w:rsidRPr="00B4491C">
        <w:t>в</w:t>
      </w:r>
      <w:proofErr w:type="gramEnd"/>
      <w:r w:rsidRPr="00B4491C">
        <w:t xml:space="preserve"> очередные года"</w:t>
      </w:r>
      <w:r>
        <w:t>.</w:t>
      </w:r>
    </w:p>
    <w:p w:rsidR="001770D0" w:rsidRPr="001770D0" w:rsidRDefault="001770D0" w:rsidP="001770D0">
      <w:pPr>
        <w:ind w:firstLine="708"/>
        <w:jc w:val="both"/>
      </w:pPr>
      <w:r w:rsidRPr="001770D0">
        <w:t xml:space="preserve">Доходы будущих периодов от межбюджетных субсидий, субвенций, иных межбюджетных трансфертов и безвозмездных поступлений отражаются в учете ежеквартально в составе доходов текущего отчетного периода, по мере выполнения условий, в части, относящейся к отчетному периоду. </w:t>
      </w:r>
    </w:p>
    <w:p w:rsidR="001770D0" w:rsidRPr="001770D0" w:rsidRDefault="001770D0" w:rsidP="001770D0">
      <w:pPr>
        <w:jc w:val="both"/>
      </w:pPr>
      <w:r w:rsidRPr="001770D0">
        <w:t xml:space="preserve">10.2. Операции по поступлению в </w:t>
      </w:r>
      <w:r w:rsidR="00965E7D">
        <w:t>администрацию</w:t>
      </w:r>
      <w:r w:rsidRPr="001770D0">
        <w:t xml:space="preserve"> распределенных доходов, администрирование которых осуществляется соответствующим администратором доходов иного бюджета, отражаются </w:t>
      </w:r>
      <w:r w:rsidR="00965E7D">
        <w:t>администрацией</w:t>
      </w:r>
      <w:r w:rsidRPr="001770D0">
        <w:t>, как администратором ежемесячно последним рабочим днем месяца на основании данных операций исполнения бюджета.</w:t>
      </w:r>
    </w:p>
    <w:p w:rsidR="001770D0" w:rsidRPr="001770D0" w:rsidRDefault="001770D0" w:rsidP="001770D0">
      <w:pPr>
        <w:tabs>
          <w:tab w:val="left" w:pos="0"/>
        </w:tabs>
        <w:jc w:val="both"/>
      </w:pPr>
      <w:r w:rsidRPr="001770D0">
        <w:t>10.3. Начисление расходов по межбюджетным трансфертам, имеющим целевое назначение, отражается в учете ежемесячно на последнюю дату отчетного месяца.</w:t>
      </w:r>
    </w:p>
    <w:p w:rsidR="001770D0" w:rsidRPr="001770D0" w:rsidRDefault="001770D0" w:rsidP="001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70D0">
        <w:t xml:space="preserve">10.4. </w:t>
      </w:r>
      <w:r w:rsidR="00965E7D">
        <w:rPr>
          <w:bCs/>
          <w:iCs/>
        </w:rPr>
        <w:t xml:space="preserve">Администрация </w:t>
      </w:r>
      <w:r w:rsidRPr="001770D0">
        <w:rPr>
          <w:bCs/>
          <w:iCs/>
        </w:rPr>
        <w:t xml:space="preserve"> </w:t>
      </w:r>
      <w:r w:rsidRPr="001770D0">
        <w:t xml:space="preserve">осуществляет расходы в пределах установленных норм и в соответствии с бюджетной сметой на отчетный год: </w:t>
      </w:r>
    </w:p>
    <w:p w:rsidR="001770D0" w:rsidRPr="001770D0" w:rsidRDefault="00965E7D" w:rsidP="0096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1770D0" w:rsidRPr="001770D0">
        <w:t>на междугородные переговоры, услуги по доступу в Интернет – по фактическому расходу.</w:t>
      </w:r>
    </w:p>
    <w:p w:rsidR="001770D0" w:rsidRPr="001770D0" w:rsidRDefault="001770D0" w:rsidP="001770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70D0">
        <w:t>10.5. В составе расходов будущих периодов на счете 0.401.50.000 «Расходы будущих периодов» отражаются расходы:</w:t>
      </w:r>
    </w:p>
    <w:p w:rsidR="00965E7D" w:rsidRDefault="00965E7D" w:rsidP="00965E7D">
      <w:pPr>
        <w:jc w:val="both"/>
      </w:pPr>
      <w:r>
        <w:t xml:space="preserve">- </w:t>
      </w:r>
      <w:r w:rsidR="001770D0" w:rsidRPr="001770D0">
        <w:t>по страхованию имущест</w:t>
      </w:r>
      <w:r>
        <w:t>ва, гражданской ответственности;</w:t>
      </w:r>
    </w:p>
    <w:p w:rsidR="001770D0" w:rsidRPr="001770D0" w:rsidRDefault="00965E7D" w:rsidP="00965E7D">
      <w:pPr>
        <w:jc w:val="both"/>
      </w:pPr>
      <w:r>
        <w:t xml:space="preserve">- </w:t>
      </w:r>
      <w:r w:rsidR="001770D0" w:rsidRPr="001770D0">
        <w:t>плата за пользование неисключительными правами (сайтом, компьютерной программой, справочной системой и т. п.) в течение нескольких отчетных периодов;</w:t>
      </w:r>
    </w:p>
    <w:p w:rsidR="001770D0" w:rsidRPr="001770D0" w:rsidRDefault="00965E7D" w:rsidP="00965E7D">
      <w:pPr>
        <w:jc w:val="both"/>
      </w:pPr>
      <w:r>
        <w:t xml:space="preserve">- </w:t>
      </w:r>
      <w:r w:rsidR="001770D0" w:rsidRPr="001770D0">
        <w:t>оплата подписки на газеты и журналы.</w:t>
      </w:r>
    </w:p>
    <w:p w:rsidR="001770D0" w:rsidRPr="00965E7D" w:rsidRDefault="001770D0" w:rsidP="0096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770D0">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1770D0">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w:t>
      </w:r>
      <w:r w:rsidR="00965E7D" w:rsidRPr="00965E7D">
        <w:t>главой администрации распоряжением.</w:t>
      </w:r>
    </w:p>
    <w:p w:rsidR="001770D0" w:rsidRPr="001770D0" w:rsidRDefault="001770D0" w:rsidP="001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70D0">
        <w:t>Основание: пункты 302, 302.1 Инструкции к Единому плану счетов № 157н.</w:t>
      </w:r>
    </w:p>
    <w:p w:rsidR="001770D0" w:rsidRPr="00B15AD5" w:rsidRDefault="001770D0" w:rsidP="001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B15AD5">
        <w:rPr>
          <w:szCs w:val="20"/>
        </w:rPr>
        <w:t xml:space="preserve">10.6. В </w:t>
      </w:r>
      <w:r w:rsidR="00810505" w:rsidRPr="00B15AD5">
        <w:rPr>
          <w:bCs/>
          <w:iCs/>
          <w:szCs w:val="20"/>
        </w:rPr>
        <w:t>администрации Каликинского сельсовета</w:t>
      </w:r>
      <w:r w:rsidRPr="00B15AD5">
        <w:rPr>
          <w:szCs w:val="20"/>
        </w:rPr>
        <w:t xml:space="preserve"> создается  резерв </w:t>
      </w:r>
      <w:r w:rsidR="004C2300" w:rsidRPr="00B15AD5">
        <w:rPr>
          <w:szCs w:val="20"/>
        </w:rPr>
        <w:t>предстоящих расходов по выплатам персоналу</w:t>
      </w:r>
      <w:r w:rsidRPr="00B15AD5">
        <w:rPr>
          <w:szCs w:val="20"/>
        </w:rPr>
        <w:t>. Порядок расчета резерва приведен в приложении 10.</w:t>
      </w:r>
    </w:p>
    <w:p w:rsidR="001770D0" w:rsidRPr="001770D0" w:rsidRDefault="001770D0" w:rsidP="001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70D0">
        <w:t>Основание: пункт 302.1 Инструкции к Единому плану счетов № 157н.</w:t>
      </w:r>
    </w:p>
    <w:p w:rsidR="001770D0" w:rsidRPr="001770D0" w:rsidRDefault="001770D0" w:rsidP="001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1770D0">
        <w:t xml:space="preserve">10.7.  </w:t>
      </w:r>
      <w:r w:rsidRPr="001770D0">
        <w:rPr>
          <w:color w:val="000000"/>
          <w:shd w:val="clear" w:color="auto" w:fill="FFFFFF"/>
        </w:rPr>
        <w:t>Резерв по сомнительным долгам создается в конце каждого отчетного периода не позднее последнего дня отчетного периода.</w:t>
      </w:r>
      <w:r w:rsidRPr="001770D0">
        <w:t xml:space="preserve"> </w:t>
      </w:r>
      <w:r w:rsidRPr="001770D0">
        <w:rPr>
          <w:color w:val="000000"/>
          <w:shd w:val="clear" w:color="auto" w:fill="FFFFFF"/>
        </w:rPr>
        <w:t>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roofErr w:type="gramStart"/>
      <w:r w:rsidRPr="001770D0">
        <w:rPr>
          <w:color w:val="000000"/>
          <w:shd w:val="clear" w:color="auto" w:fill="FFFFFF"/>
        </w:rPr>
        <w:t>.».</w:t>
      </w:r>
      <w:proofErr w:type="gramEnd"/>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6D5D2D" w:rsidRPr="005C0846" w:rsidRDefault="006D5D2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
          <w:iCs/>
          <w:sz w:val="24"/>
          <w:szCs w:val="24"/>
        </w:rPr>
        <w:t>11. Санкционирование расходов</w:t>
      </w:r>
    </w:p>
    <w:p w:rsidR="006D5D2D" w:rsidRPr="005C0846" w:rsidRDefault="006D5D2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6D5D2D" w:rsidRPr="00B15AD5" w:rsidRDefault="006D5D2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xml:space="preserve">Принятие бюджетных (денежных) обязательств к учету осуществлять в пределах </w:t>
      </w:r>
      <w:r w:rsidRPr="005C0846">
        <w:rPr>
          <w:sz w:val="24"/>
          <w:szCs w:val="24"/>
        </w:rPr>
        <w:br/>
        <w:t>лимитов бюджетных обязательств в пор</w:t>
      </w:r>
      <w:r w:rsidR="00A41F78">
        <w:rPr>
          <w:sz w:val="24"/>
          <w:szCs w:val="24"/>
        </w:rPr>
        <w:t xml:space="preserve">ядке, приведенном в </w:t>
      </w:r>
      <w:r w:rsidR="00A41F78" w:rsidRPr="00B15AD5">
        <w:rPr>
          <w:sz w:val="24"/>
          <w:szCs w:val="24"/>
        </w:rPr>
        <w:t>приложении 11</w:t>
      </w:r>
      <w:r w:rsidRPr="00B15AD5">
        <w:rPr>
          <w:sz w:val="24"/>
          <w:szCs w:val="24"/>
        </w:rPr>
        <w:t>.</w:t>
      </w:r>
    </w:p>
    <w:p w:rsidR="00022B69" w:rsidRPr="00365102" w:rsidRDefault="00022B69"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4"/>
          <w:szCs w:val="24"/>
        </w:rPr>
      </w:pPr>
    </w:p>
    <w:p w:rsidR="00022B69" w:rsidRPr="005C0846" w:rsidRDefault="00022B69"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i/>
          <w:iCs/>
          <w:sz w:val="24"/>
          <w:szCs w:val="24"/>
        </w:rPr>
        <w:t>12. События после отчетной даты</w:t>
      </w:r>
    </w:p>
    <w:p w:rsidR="00022B69" w:rsidRPr="005C0846" w:rsidRDefault="00022B69"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22B69" w:rsidRPr="00B15AD5" w:rsidRDefault="00022B69"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Признание и отражение в учете и отчетности событий после отчетной даты осуществляется в поря</w:t>
      </w:r>
      <w:r w:rsidR="00BD45BA">
        <w:rPr>
          <w:sz w:val="24"/>
          <w:szCs w:val="24"/>
        </w:rPr>
        <w:t xml:space="preserve">дке, приведенном </w:t>
      </w:r>
      <w:r w:rsidR="00BD45BA" w:rsidRPr="00B15AD5">
        <w:rPr>
          <w:sz w:val="24"/>
          <w:szCs w:val="24"/>
        </w:rPr>
        <w:t>в приложении 12</w:t>
      </w:r>
      <w:r w:rsidRPr="00B15AD5">
        <w:rPr>
          <w:sz w:val="24"/>
          <w:szCs w:val="24"/>
        </w:rPr>
        <w:t>.</w:t>
      </w:r>
    </w:p>
    <w:p w:rsidR="00965E7D" w:rsidRDefault="00965E7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C2300" w:rsidRDefault="004C2300"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i/>
          <w:sz w:val="24"/>
          <w:szCs w:val="24"/>
        </w:rPr>
      </w:pPr>
      <w:r w:rsidRPr="004C2300">
        <w:rPr>
          <w:bCs/>
          <w:i/>
          <w:sz w:val="24"/>
          <w:szCs w:val="24"/>
        </w:rPr>
        <w:t>13. Нематериальные активы»</w:t>
      </w:r>
    </w:p>
    <w:p w:rsidR="00965E7D" w:rsidRDefault="00965E7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i/>
          <w:sz w:val="24"/>
          <w:szCs w:val="24"/>
        </w:rPr>
      </w:pPr>
    </w:p>
    <w:p w:rsidR="004C2300" w:rsidRPr="004C2300" w:rsidRDefault="004C2300" w:rsidP="004C2300">
      <w:pPr>
        <w:ind w:firstLine="567"/>
        <w:jc w:val="both"/>
      </w:pPr>
      <w:r w:rsidRPr="004C2300">
        <w:t>13.1.  Данные о справедливой стоимости безвозмездно полученных нефинансовых активов должны быть подтверждены документально:</w:t>
      </w:r>
    </w:p>
    <w:p w:rsidR="004C2300" w:rsidRPr="004C2300" w:rsidRDefault="00965E7D" w:rsidP="00965E7D">
      <w:pPr>
        <w:jc w:val="both"/>
      </w:pPr>
      <w:r>
        <w:t xml:space="preserve">- </w:t>
      </w:r>
      <w:r w:rsidR="004C2300" w:rsidRPr="004C2300">
        <w:t>справками (другими подтверждающими документами) Росстата;</w:t>
      </w:r>
    </w:p>
    <w:p w:rsidR="004C2300" w:rsidRPr="00994B77" w:rsidRDefault="00965E7D" w:rsidP="00965E7D">
      <w:pPr>
        <w:jc w:val="both"/>
      </w:pPr>
      <w:r>
        <w:t xml:space="preserve">- </w:t>
      </w:r>
      <w:r w:rsidR="004C2300" w:rsidRPr="00994B77">
        <w:t>прайс-листами заводов-изготовителей;</w:t>
      </w:r>
    </w:p>
    <w:p w:rsidR="004C2300" w:rsidRPr="004C2300" w:rsidRDefault="00994B77" w:rsidP="00994B77">
      <w:pPr>
        <w:jc w:val="both"/>
      </w:pPr>
      <w:r>
        <w:t xml:space="preserve">- </w:t>
      </w:r>
      <w:r w:rsidR="004C2300" w:rsidRPr="004C2300">
        <w:t>справками (другими подтверждающими документами) оценщиков;</w:t>
      </w:r>
    </w:p>
    <w:p w:rsidR="004C2300" w:rsidRPr="004C2300" w:rsidRDefault="00994B77" w:rsidP="00994B77">
      <w:pPr>
        <w:jc w:val="both"/>
      </w:pPr>
      <w:r>
        <w:t xml:space="preserve">- </w:t>
      </w:r>
      <w:r w:rsidR="004C2300" w:rsidRPr="004C2300">
        <w:t>информацией, размещенной в СМИ, и т.</w:t>
      </w:r>
      <w:r w:rsidR="004C2300" w:rsidRPr="004C2300">
        <w:rPr>
          <w:lang w:val="en-US"/>
        </w:rPr>
        <w:t> </w:t>
      </w:r>
      <w:r w:rsidR="004C2300" w:rsidRPr="004C2300">
        <w:t>д.</w:t>
      </w:r>
    </w:p>
    <w:p w:rsidR="004C2300" w:rsidRPr="004C2300" w:rsidRDefault="004C2300" w:rsidP="00E307E3">
      <w:pPr>
        <w:ind w:firstLine="567"/>
        <w:jc w:val="both"/>
      </w:pPr>
      <w:r w:rsidRPr="004C2300">
        <w:t>В случаях невозможности документального подтверждения стоимость определяется экспертным путем.</w:t>
      </w:r>
    </w:p>
    <w:p w:rsidR="004C2300" w:rsidRPr="004C2300" w:rsidRDefault="004C2300" w:rsidP="004C2300">
      <w:pPr>
        <w:spacing w:after="240"/>
        <w:ind w:firstLine="567"/>
        <w:jc w:val="both"/>
      </w:pPr>
      <w:r w:rsidRPr="004C2300">
        <w:t>13.2. Начисление амортизации осуществляется линейным методом на все объекты нематериальных активов.</w:t>
      </w:r>
    </w:p>
    <w:p w:rsidR="004C2300" w:rsidRPr="004C2300" w:rsidRDefault="004C2300" w:rsidP="004C2300">
      <w:pPr>
        <w:spacing w:after="240"/>
        <w:ind w:firstLine="567"/>
        <w:jc w:val="both"/>
      </w:pPr>
      <w:r w:rsidRPr="004C2300">
        <w:t>Основание: пункты 30, 31 СГС "Нематериальные активы".</w:t>
      </w:r>
    </w:p>
    <w:p w:rsidR="004C2300" w:rsidRPr="004C2300" w:rsidRDefault="004C2300" w:rsidP="004C2300">
      <w:pPr>
        <w:ind w:firstLine="567"/>
        <w:jc w:val="both"/>
      </w:pPr>
      <w:r w:rsidRPr="004C2300">
        <w:t>13.3.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C2300" w:rsidRPr="004C2300" w:rsidRDefault="004C2300" w:rsidP="004C2300">
      <w:pPr>
        <w:ind w:firstLine="567"/>
        <w:jc w:val="both"/>
      </w:pPr>
    </w:p>
    <w:p w:rsidR="004C2300" w:rsidRPr="004C2300" w:rsidRDefault="004C2300" w:rsidP="004C2300">
      <w:pPr>
        <w:ind w:firstLine="567"/>
        <w:jc w:val="both"/>
      </w:pPr>
      <w:r w:rsidRPr="004C2300">
        <w:t>Основание: пункт 44 СГС "Нематериальные активы"».</w:t>
      </w:r>
    </w:p>
    <w:p w:rsidR="006D5D2D" w:rsidRPr="005C0846" w:rsidRDefault="006D5D2D"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146D4" w:rsidRPr="005C0846" w:rsidRDefault="006D5D2D" w:rsidP="00E307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5C0846">
        <w:rPr>
          <w:b/>
          <w:bCs/>
          <w:sz w:val="24"/>
          <w:szCs w:val="24"/>
          <w:lang w:val="en-US"/>
        </w:rPr>
        <w:t>V</w:t>
      </w:r>
      <w:r w:rsidR="00A42B1E" w:rsidRPr="005C0846">
        <w:rPr>
          <w:b/>
          <w:bCs/>
          <w:sz w:val="24"/>
          <w:szCs w:val="24"/>
          <w:lang w:val="en-US"/>
        </w:rPr>
        <w:t>I</w:t>
      </w:r>
      <w:r w:rsidRPr="005C0846">
        <w:rPr>
          <w:b/>
          <w:bCs/>
          <w:sz w:val="24"/>
          <w:szCs w:val="24"/>
        </w:rPr>
        <w:t>. Инвентаризация имущества и обязательств</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1. Инвентаризация имущества и обязательств (в т. ч. числящихся на забалансовых счетах), а также финансовых результатов (в т. ч. расходов будущих</w:t>
      </w:r>
      <w:r w:rsidR="00BA0944">
        <w:rPr>
          <w:sz w:val="24"/>
          <w:szCs w:val="24"/>
        </w:rPr>
        <w:t xml:space="preserve"> </w:t>
      </w:r>
      <w:r w:rsidRPr="005C0846">
        <w:rPr>
          <w:sz w:val="24"/>
          <w:szCs w:val="24"/>
        </w:rPr>
        <w:t>периодов</w:t>
      </w:r>
      <w:r w:rsidR="004C551F" w:rsidRPr="004C551F">
        <w:t xml:space="preserve"> </w:t>
      </w:r>
      <w:r w:rsidR="004C551F" w:rsidRPr="00031731">
        <w:rPr>
          <w:sz w:val="24"/>
          <w:szCs w:val="24"/>
        </w:rPr>
        <w:t>и резервов)</w:t>
      </w:r>
      <w:r w:rsidRPr="005C0846">
        <w:rPr>
          <w:sz w:val="24"/>
          <w:szCs w:val="24"/>
        </w:rPr>
        <w:t xml:space="preserve"> проводится раз в год перед составлением годовой отчетности, а также в иных случаях, </w:t>
      </w:r>
      <w:r w:rsidRPr="005C0846">
        <w:rPr>
          <w:sz w:val="24"/>
          <w:szCs w:val="24"/>
        </w:rPr>
        <w:br/>
        <w:t xml:space="preserve">предусмотренных законодательством. Инвентаризации проводит постоянно </w:t>
      </w:r>
      <w:r w:rsidRPr="005C0846">
        <w:rPr>
          <w:sz w:val="24"/>
          <w:szCs w:val="24"/>
        </w:rPr>
        <w:br/>
        <w:t>действующая инвентаризационная комиссия, состав которой приведен в приложении 2.</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Порядок и график проведения инвентаризации имущества, финансовых активов и</w:t>
      </w:r>
      <w:r w:rsidR="00BA0944">
        <w:rPr>
          <w:sz w:val="24"/>
          <w:szCs w:val="24"/>
        </w:rPr>
        <w:t xml:space="preserve"> </w:t>
      </w:r>
      <w:r w:rsidRPr="005C0846">
        <w:rPr>
          <w:sz w:val="24"/>
          <w:szCs w:val="24"/>
        </w:rPr>
        <w:t>обяза</w:t>
      </w:r>
      <w:r w:rsidR="00BA0944">
        <w:rPr>
          <w:sz w:val="24"/>
          <w:szCs w:val="24"/>
        </w:rPr>
        <w:t>тель</w:t>
      </w:r>
      <w:proofErr w:type="gramStart"/>
      <w:r w:rsidR="00BA0944">
        <w:rPr>
          <w:sz w:val="24"/>
          <w:szCs w:val="24"/>
        </w:rPr>
        <w:t>ств пр</w:t>
      </w:r>
      <w:proofErr w:type="gramEnd"/>
      <w:r w:rsidR="00BA0944">
        <w:rPr>
          <w:sz w:val="24"/>
          <w:szCs w:val="24"/>
        </w:rPr>
        <w:t xml:space="preserve">иведен в </w:t>
      </w:r>
      <w:r w:rsidR="00BA0944" w:rsidRPr="00B15AD5">
        <w:rPr>
          <w:sz w:val="24"/>
          <w:szCs w:val="24"/>
        </w:rPr>
        <w:t>приложении 13</w:t>
      </w:r>
      <w:r w:rsidRPr="00B15AD5">
        <w:rPr>
          <w:sz w:val="24"/>
          <w:szCs w:val="24"/>
        </w:rPr>
        <w:t>.</w:t>
      </w:r>
      <w:r w:rsidRPr="005C0846">
        <w:rPr>
          <w:sz w:val="24"/>
          <w:szCs w:val="24"/>
        </w:rPr>
        <w:t xml:space="preserve"> </w:t>
      </w:r>
      <w:r w:rsidRPr="005C0846">
        <w:rPr>
          <w:sz w:val="24"/>
          <w:szCs w:val="24"/>
        </w:rPr>
        <w:b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A42B1E" w:rsidRPr="00A42B1E" w:rsidRDefault="00A42B1E" w:rsidP="00A4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2B1E">
        <w:t xml:space="preserve">Основание: статья 11 Закона от 06.12.2011 № 402-ФЗ, раздел </w:t>
      </w:r>
      <w:r w:rsidRPr="00A42B1E">
        <w:rPr>
          <w:lang w:val="en-US"/>
        </w:rPr>
        <w:t>VIII</w:t>
      </w:r>
      <w:r w:rsidRPr="00A42B1E">
        <w:t xml:space="preserve"> Стандарта «Концептуальные основы бухучета и отчетности».</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2C2D23"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2</w:t>
      </w:r>
      <w:r w:rsidR="001A43CE" w:rsidRPr="005C0846">
        <w:rPr>
          <w:sz w:val="24"/>
          <w:szCs w:val="24"/>
        </w:rPr>
        <w:t>.</w:t>
      </w:r>
      <w:r w:rsidR="007468DC" w:rsidRPr="005C0846">
        <w:rPr>
          <w:sz w:val="24"/>
          <w:szCs w:val="24"/>
        </w:rPr>
        <w:t xml:space="preserve"> </w:t>
      </w:r>
      <w:r w:rsidR="0090754E" w:rsidRPr="005C0846">
        <w:rPr>
          <w:sz w:val="24"/>
          <w:szCs w:val="24"/>
        </w:rPr>
        <w:t>И</w:t>
      </w:r>
      <w:r w:rsidR="007468DC" w:rsidRPr="005C0846">
        <w:rPr>
          <w:sz w:val="24"/>
          <w:szCs w:val="24"/>
        </w:rPr>
        <w:t xml:space="preserve">нвентаризационные комиссии </w:t>
      </w:r>
      <w:r w:rsidR="0090754E" w:rsidRPr="005C0846">
        <w:rPr>
          <w:sz w:val="24"/>
          <w:szCs w:val="24"/>
        </w:rPr>
        <w:t xml:space="preserve">создаются </w:t>
      </w:r>
      <w:r w:rsidR="007468DC" w:rsidRPr="005C0846">
        <w:rPr>
          <w:sz w:val="24"/>
          <w:szCs w:val="24"/>
        </w:rPr>
        <w:t xml:space="preserve">из числа сотрудников (служащих) </w:t>
      </w:r>
      <w:r w:rsidR="0090754E" w:rsidRPr="005C0846">
        <w:rPr>
          <w:sz w:val="24"/>
          <w:szCs w:val="24"/>
        </w:rPr>
        <w:t xml:space="preserve">учреждения </w:t>
      </w:r>
      <w:r w:rsidR="007468DC" w:rsidRPr="005C0846">
        <w:rPr>
          <w:sz w:val="24"/>
          <w:szCs w:val="24"/>
        </w:rPr>
        <w:t xml:space="preserve">приказом по </w:t>
      </w:r>
      <w:r w:rsidR="0090754E" w:rsidRPr="005C0846">
        <w:rPr>
          <w:sz w:val="24"/>
          <w:szCs w:val="24"/>
        </w:rPr>
        <w:t>финансовому отделу</w:t>
      </w:r>
      <w:r w:rsidR="007468DC" w:rsidRPr="005C0846">
        <w:rPr>
          <w:sz w:val="24"/>
          <w:szCs w:val="24"/>
        </w:rPr>
        <w:t>.</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B15AD5" w:rsidRDefault="001135D9" w:rsidP="00BA0944">
      <w:pPr>
        <w:pStyle w:val="a5"/>
        <w:spacing w:before="0" w:beforeAutospacing="0" w:after="0" w:afterAutospacing="0"/>
        <w:jc w:val="center"/>
        <w:rPr>
          <w:sz w:val="24"/>
          <w:szCs w:val="24"/>
        </w:rPr>
      </w:pPr>
      <w:r w:rsidRPr="00B15AD5">
        <w:rPr>
          <w:b/>
          <w:sz w:val="24"/>
          <w:szCs w:val="24"/>
          <w:lang w:val="en-US"/>
        </w:rPr>
        <w:t>V</w:t>
      </w:r>
      <w:r w:rsidR="00A42B1E" w:rsidRPr="00B15AD5">
        <w:rPr>
          <w:b/>
          <w:sz w:val="24"/>
          <w:szCs w:val="24"/>
          <w:lang w:val="en-US"/>
        </w:rPr>
        <w:t>I</w:t>
      </w:r>
      <w:r w:rsidRPr="00B15AD5">
        <w:rPr>
          <w:b/>
          <w:sz w:val="24"/>
          <w:szCs w:val="24"/>
          <w:lang w:val="en-US"/>
        </w:rPr>
        <w:t>I</w:t>
      </w:r>
      <w:r w:rsidRPr="00B15AD5">
        <w:rPr>
          <w:b/>
          <w:sz w:val="24"/>
          <w:szCs w:val="24"/>
        </w:rPr>
        <w:t xml:space="preserve">. </w:t>
      </w:r>
      <w:r w:rsidR="007468DC" w:rsidRPr="00B15AD5">
        <w:rPr>
          <w:b/>
          <w:bCs/>
          <w:sz w:val="24"/>
          <w:szCs w:val="24"/>
        </w:rPr>
        <w:t>Порядок организации и обеспечения внутреннего финансового контроля</w:t>
      </w:r>
    </w:p>
    <w:p w:rsidR="000146D4" w:rsidRPr="00B15AD5"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15AD5">
        <w:rPr>
          <w:sz w:val="24"/>
          <w:szCs w:val="24"/>
        </w:rPr>
        <w:t> </w:t>
      </w:r>
    </w:p>
    <w:p w:rsidR="000146D4" w:rsidRPr="00B15AD5"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15AD5">
        <w:rPr>
          <w:sz w:val="24"/>
          <w:szCs w:val="24"/>
        </w:rPr>
        <w:t xml:space="preserve">1. </w:t>
      </w:r>
      <w:r w:rsidR="008031D6" w:rsidRPr="00B15AD5">
        <w:rPr>
          <w:rStyle w:val="fill"/>
          <w:b w:val="0"/>
          <w:i w:val="0"/>
          <w:color w:val="auto"/>
          <w:sz w:val="24"/>
          <w:szCs w:val="24"/>
        </w:rPr>
        <w:t>Финансовый отдел</w:t>
      </w:r>
      <w:r w:rsidRPr="00B15AD5">
        <w:rPr>
          <w:sz w:val="24"/>
          <w:szCs w:val="24"/>
        </w:rPr>
        <w:t xml:space="preserve"> осуществляет внутренний финансовый </w:t>
      </w:r>
      <w:proofErr w:type="gramStart"/>
      <w:r w:rsidRPr="00B15AD5">
        <w:rPr>
          <w:sz w:val="24"/>
          <w:szCs w:val="24"/>
        </w:rPr>
        <w:t>контроль</w:t>
      </w:r>
      <w:proofErr w:type="gramEnd"/>
      <w:r w:rsidRPr="00B15AD5">
        <w:rPr>
          <w:sz w:val="24"/>
          <w:szCs w:val="24"/>
        </w:rPr>
        <w:t xml:space="preserve"> направленный на:</w:t>
      </w:r>
    </w:p>
    <w:p w:rsidR="000146D4" w:rsidRPr="00B15AD5" w:rsidRDefault="00994B77" w:rsidP="00994B77">
      <w:pPr>
        <w:pStyle w:val="HTML"/>
        <w:jc w:val="both"/>
        <w:rPr>
          <w:rFonts w:ascii="Times New Roman" w:hAnsi="Times New Roman"/>
          <w:sz w:val="24"/>
          <w:szCs w:val="24"/>
        </w:rPr>
      </w:pPr>
      <w:r w:rsidRPr="00B15AD5">
        <w:rPr>
          <w:rFonts w:ascii="Times New Roman" w:hAnsi="Times New Roman"/>
          <w:sz w:val="24"/>
          <w:szCs w:val="24"/>
          <w:lang w:val="ru-RU"/>
        </w:rPr>
        <w:t xml:space="preserve">- </w:t>
      </w:r>
      <w:r w:rsidR="007468DC" w:rsidRPr="00B15AD5">
        <w:rPr>
          <w:rFonts w:ascii="Times New Roman" w:hAnsi="Times New Roman"/>
          <w:sz w:val="24"/>
          <w:szCs w:val="24"/>
        </w:rPr>
        <w:t xml:space="preserve">соблюдение внутренних стандартов и процедур составления и исполнения </w:t>
      </w:r>
      <w:r w:rsidR="007468DC" w:rsidRPr="00B15AD5">
        <w:rPr>
          <w:rFonts w:ascii="Times New Roman" w:hAnsi="Times New Roman"/>
          <w:sz w:val="24"/>
          <w:szCs w:val="24"/>
        </w:rPr>
        <w:br/>
        <w:t xml:space="preserve">бюджета по расходам, подготовку и организацию мер по повышению </w:t>
      </w:r>
      <w:r w:rsidR="007468DC" w:rsidRPr="00B15AD5">
        <w:rPr>
          <w:rFonts w:ascii="Times New Roman" w:hAnsi="Times New Roman"/>
          <w:sz w:val="24"/>
          <w:szCs w:val="24"/>
        </w:rPr>
        <w:br/>
        <w:t>экономности и результативности использования бюджетных</w:t>
      </w:r>
      <w:r w:rsidR="007468DC" w:rsidRPr="00B15AD5">
        <w:rPr>
          <w:sz w:val="24"/>
          <w:szCs w:val="24"/>
        </w:rPr>
        <w:t xml:space="preserve"> средств, </w:t>
      </w:r>
      <w:r w:rsidR="007468DC" w:rsidRPr="00B15AD5">
        <w:rPr>
          <w:sz w:val="24"/>
          <w:szCs w:val="24"/>
        </w:rPr>
        <w:br/>
        <w:t xml:space="preserve">составления бюджетной </w:t>
      </w:r>
      <w:r w:rsidR="007468DC" w:rsidRPr="00B15AD5">
        <w:rPr>
          <w:rFonts w:ascii="Times New Roman" w:hAnsi="Times New Roman"/>
          <w:sz w:val="24"/>
          <w:szCs w:val="24"/>
        </w:rPr>
        <w:t xml:space="preserve">отчетности и ведения бюджетного учета </w:t>
      </w:r>
      <w:r w:rsidR="008031D6" w:rsidRPr="00B15AD5">
        <w:rPr>
          <w:rStyle w:val="fill"/>
          <w:rFonts w:ascii="Times New Roman" w:hAnsi="Times New Roman"/>
          <w:b w:val="0"/>
          <w:i w:val="0"/>
          <w:color w:val="auto"/>
          <w:sz w:val="24"/>
          <w:szCs w:val="24"/>
        </w:rPr>
        <w:t>финансовым отдел</w:t>
      </w:r>
      <w:r w:rsidR="008031D6" w:rsidRPr="00B15AD5">
        <w:rPr>
          <w:rFonts w:ascii="Times New Roman" w:hAnsi="Times New Roman"/>
          <w:sz w:val="24"/>
          <w:szCs w:val="24"/>
        </w:rPr>
        <w:t xml:space="preserve">ом </w:t>
      </w:r>
      <w:r w:rsidR="007468DC" w:rsidRPr="00B15AD5">
        <w:rPr>
          <w:rFonts w:ascii="Times New Roman" w:hAnsi="Times New Roman"/>
          <w:sz w:val="24"/>
          <w:szCs w:val="24"/>
        </w:rPr>
        <w:t>(как распорядителем) и подведомственными ему</w:t>
      </w:r>
      <w:r w:rsidR="007468DC" w:rsidRPr="00B15AD5">
        <w:rPr>
          <w:sz w:val="24"/>
          <w:szCs w:val="24"/>
        </w:rPr>
        <w:t xml:space="preserve"> </w:t>
      </w:r>
      <w:r w:rsidR="007468DC" w:rsidRPr="00B15AD5">
        <w:rPr>
          <w:rFonts w:ascii="Times New Roman" w:hAnsi="Times New Roman"/>
          <w:sz w:val="24"/>
          <w:szCs w:val="24"/>
        </w:rPr>
        <w:t>получателями бюджетных средств – как распорядитель бюджетных средств;</w:t>
      </w:r>
    </w:p>
    <w:p w:rsidR="000146D4" w:rsidRPr="00B15AD5" w:rsidRDefault="00BD4C4C" w:rsidP="00BD4C4C">
      <w:pPr>
        <w:pStyle w:val="HTML"/>
        <w:jc w:val="both"/>
        <w:rPr>
          <w:rFonts w:ascii="Times New Roman" w:hAnsi="Times New Roman"/>
          <w:sz w:val="24"/>
          <w:szCs w:val="24"/>
        </w:rPr>
      </w:pPr>
      <w:r w:rsidRPr="00B15AD5">
        <w:rPr>
          <w:rFonts w:ascii="Times New Roman" w:hAnsi="Times New Roman"/>
          <w:sz w:val="24"/>
          <w:szCs w:val="24"/>
          <w:lang w:val="ru-RU"/>
        </w:rPr>
        <w:t xml:space="preserve">- </w:t>
      </w:r>
      <w:r w:rsidR="007468DC" w:rsidRPr="00B15AD5">
        <w:rPr>
          <w:rFonts w:ascii="Times New Roman" w:hAnsi="Times New Roman"/>
          <w:sz w:val="24"/>
          <w:szCs w:val="24"/>
        </w:rPr>
        <w:t xml:space="preserve">соблюдение внутренних стандартов и процедур составления и исполнения </w:t>
      </w:r>
      <w:r w:rsidR="007468DC" w:rsidRPr="00B15AD5">
        <w:rPr>
          <w:rFonts w:ascii="Times New Roman" w:hAnsi="Times New Roman"/>
          <w:sz w:val="24"/>
          <w:szCs w:val="24"/>
        </w:rPr>
        <w:br/>
        <w:t xml:space="preserve">бюджета по доходам, составления бюджетной отчетности и ведения бюджетного </w:t>
      </w:r>
      <w:r w:rsidR="007468DC" w:rsidRPr="00B15AD5">
        <w:rPr>
          <w:rFonts w:ascii="Times New Roman" w:hAnsi="Times New Roman"/>
          <w:sz w:val="24"/>
          <w:szCs w:val="24"/>
        </w:rPr>
        <w:br/>
        <w:t>учета – как администратор доходов бюджета.</w:t>
      </w:r>
    </w:p>
    <w:p w:rsidR="000146D4" w:rsidRPr="00B15AD5"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15AD5">
        <w:rPr>
          <w:sz w:val="24"/>
          <w:szCs w:val="24"/>
        </w:rPr>
        <w:lastRenderedPageBreak/>
        <w:t> </w:t>
      </w:r>
    </w:p>
    <w:p w:rsidR="000146D4" w:rsidRPr="00B15AD5"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15AD5">
        <w:rPr>
          <w:sz w:val="24"/>
          <w:szCs w:val="24"/>
        </w:rPr>
        <w:t xml:space="preserve">2. Внутренний финансовый контроль в </w:t>
      </w:r>
      <w:r w:rsidR="00BD4C4C" w:rsidRPr="00B15AD5">
        <w:rPr>
          <w:sz w:val="24"/>
          <w:szCs w:val="24"/>
        </w:rPr>
        <w:t>администрации</w:t>
      </w:r>
      <w:r w:rsidRPr="00B15AD5">
        <w:rPr>
          <w:sz w:val="24"/>
          <w:szCs w:val="24"/>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0146D4" w:rsidRPr="00B15AD5" w:rsidRDefault="00BD4C4C" w:rsidP="00BD4C4C">
      <w:pPr>
        <w:pStyle w:val="HTML"/>
        <w:tabs>
          <w:tab w:val="clear" w:pos="916"/>
          <w:tab w:val="left" w:pos="709"/>
        </w:tabs>
        <w:jc w:val="both"/>
        <w:rPr>
          <w:rFonts w:ascii="Times New Roman" w:hAnsi="Times New Roman"/>
          <w:sz w:val="24"/>
          <w:szCs w:val="24"/>
        </w:rPr>
      </w:pPr>
      <w:r w:rsidRPr="00B15AD5">
        <w:rPr>
          <w:rFonts w:ascii="Times New Roman" w:hAnsi="Times New Roman"/>
          <w:sz w:val="24"/>
          <w:szCs w:val="24"/>
          <w:lang w:val="ru-RU"/>
        </w:rPr>
        <w:t>- глава администрации</w:t>
      </w:r>
      <w:r w:rsidR="007468DC" w:rsidRPr="00B15AD5">
        <w:rPr>
          <w:rFonts w:ascii="Times New Roman" w:hAnsi="Times New Roman"/>
          <w:sz w:val="24"/>
          <w:szCs w:val="24"/>
        </w:rPr>
        <w:t>;</w:t>
      </w:r>
      <w:r w:rsidR="007468DC" w:rsidRPr="00B15AD5">
        <w:rPr>
          <w:sz w:val="24"/>
          <w:szCs w:val="24"/>
        </w:rPr>
        <w:t> </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15AD5">
        <w:rPr>
          <w:sz w:val="24"/>
          <w:szCs w:val="24"/>
        </w:rPr>
        <w:t>3. Положение о внутреннем финансовом контроле, о комиссии и график проведения внутренних проверок финансово-хозяйственной деятел</w:t>
      </w:r>
      <w:r w:rsidR="00E42180" w:rsidRPr="00B15AD5">
        <w:rPr>
          <w:sz w:val="24"/>
          <w:szCs w:val="24"/>
        </w:rPr>
        <w:t>ьности приведен</w:t>
      </w:r>
      <w:r w:rsidR="00337AA9" w:rsidRPr="00B15AD5">
        <w:rPr>
          <w:sz w:val="24"/>
          <w:szCs w:val="24"/>
        </w:rPr>
        <w:t xml:space="preserve"> </w:t>
      </w:r>
      <w:r w:rsidR="00E42180" w:rsidRPr="00B15AD5">
        <w:rPr>
          <w:sz w:val="24"/>
          <w:szCs w:val="24"/>
        </w:rPr>
        <w:t>в приложении 7</w:t>
      </w:r>
      <w:r w:rsidRPr="00B15AD5">
        <w:rPr>
          <w:sz w:val="24"/>
          <w:szCs w:val="24"/>
        </w:rPr>
        <w:t>.</w:t>
      </w:r>
      <w:r w:rsidRPr="0024598C">
        <w:rPr>
          <w:color w:val="FF0000"/>
          <w:sz w:val="24"/>
          <w:szCs w:val="24"/>
        </w:rPr>
        <w:br/>
      </w:r>
      <w:r w:rsidRPr="005C0846">
        <w:rPr>
          <w:sz w:val="24"/>
          <w:szCs w:val="24"/>
        </w:rPr>
        <w:t>Основание: пункт 6 Инструкции к Единому плану счетов № 157н.</w:t>
      </w: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A06B8" w:rsidRPr="005C0846" w:rsidRDefault="00A42B1E" w:rsidP="00A42B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5C0846">
        <w:rPr>
          <w:b/>
          <w:sz w:val="24"/>
          <w:szCs w:val="24"/>
          <w:lang w:val="en-US"/>
        </w:rPr>
        <w:t>VIII</w:t>
      </w:r>
      <w:r w:rsidR="000A06B8" w:rsidRPr="005C0846">
        <w:rPr>
          <w:b/>
          <w:bCs/>
          <w:sz w:val="24"/>
          <w:szCs w:val="24"/>
        </w:rPr>
        <w:t>. Бюджетная отчетность</w:t>
      </w:r>
    </w:p>
    <w:p w:rsidR="000A06B8" w:rsidRPr="005C0846" w:rsidRDefault="000A06B8"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0A06B8"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1.</w:t>
      </w:r>
      <w:r w:rsidR="007468DC" w:rsidRPr="005C0846">
        <w:rPr>
          <w:sz w:val="24"/>
          <w:szCs w:val="24"/>
        </w:rPr>
        <w:t xml:space="preserve"> Бюджетная отчетность (в т. ч. по администрированию доходов бюджета) </w:t>
      </w:r>
      <w:r w:rsidR="007468DC" w:rsidRPr="005C0846">
        <w:rPr>
          <w:sz w:val="24"/>
          <w:szCs w:val="24"/>
        </w:rPr>
        <w:br/>
        <w:t xml:space="preserve">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smartTag w:uri="urn:schemas-microsoft-com:office:smarttags" w:element="metricconverter">
        <w:smartTagPr>
          <w:attr w:name="ProductID" w:val="2010 г"/>
        </w:smartTagPr>
        <w:r w:rsidR="007468DC" w:rsidRPr="005C0846">
          <w:rPr>
            <w:sz w:val="24"/>
            <w:szCs w:val="24"/>
          </w:rPr>
          <w:t>2010 г</w:t>
        </w:r>
      </w:smartTag>
      <w:r w:rsidR="007468DC" w:rsidRPr="005C0846">
        <w:rPr>
          <w:sz w:val="24"/>
          <w:szCs w:val="24"/>
        </w:rPr>
        <w:t xml:space="preserve">. № 191н). </w:t>
      </w:r>
      <w:r w:rsidR="00071F7B" w:rsidRPr="005C0846">
        <w:rPr>
          <w:sz w:val="24"/>
          <w:szCs w:val="24"/>
        </w:rPr>
        <w:t>Консолидированная б</w:t>
      </w:r>
      <w:r w:rsidR="007468DC" w:rsidRPr="005C0846">
        <w:rPr>
          <w:sz w:val="24"/>
          <w:szCs w:val="24"/>
        </w:rPr>
        <w:t xml:space="preserve">юджетная отчетность представляется </w:t>
      </w:r>
      <w:r w:rsidR="00071F7B" w:rsidRPr="005C0846">
        <w:rPr>
          <w:sz w:val="24"/>
          <w:szCs w:val="24"/>
        </w:rPr>
        <w:t xml:space="preserve">в Министерство финансов </w:t>
      </w:r>
      <w:r w:rsidR="00C76B58">
        <w:rPr>
          <w:sz w:val="24"/>
          <w:szCs w:val="24"/>
        </w:rPr>
        <w:t>Оренбургской области</w:t>
      </w:r>
      <w:r w:rsidR="007468DC" w:rsidRPr="005C0846">
        <w:rPr>
          <w:sz w:val="24"/>
          <w:szCs w:val="24"/>
        </w:rPr>
        <w:t xml:space="preserve"> в установленные им сроки.</w:t>
      </w:r>
    </w:p>
    <w:p w:rsidR="00714591" w:rsidRPr="00714591" w:rsidRDefault="00071F7B" w:rsidP="005F5B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C0846">
        <w:rPr>
          <w:sz w:val="24"/>
          <w:szCs w:val="24"/>
        </w:rPr>
        <w:t>Для администрации</w:t>
      </w:r>
      <w:r w:rsidR="00BD4C4C">
        <w:rPr>
          <w:sz w:val="24"/>
          <w:szCs w:val="24"/>
        </w:rPr>
        <w:t xml:space="preserve"> </w:t>
      </w:r>
      <w:r w:rsidR="00A2736E">
        <w:rPr>
          <w:sz w:val="24"/>
          <w:szCs w:val="24"/>
        </w:rPr>
        <w:t xml:space="preserve">Тукаевского </w:t>
      </w:r>
      <w:r w:rsidR="00BD4C4C">
        <w:rPr>
          <w:sz w:val="24"/>
          <w:szCs w:val="24"/>
        </w:rPr>
        <w:t xml:space="preserve">сельсовета </w:t>
      </w:r>
      <w:r w:rsidRPr="005C0846">
        <w:rPr>
          <w:sz w:val="24"/>
          <w:szCs w:val="24"/>
        </w:rPr>
        <w:t xml:space="preserve"> Александровского района, как получателя бюджетных средств</w:t>
      </w:r>
      <w:r w:rsidR="007468DC" w:rsidRPr="005C0846">
        <w:rPr>
          <w:sz w:val="24"/>
          <w:szCs w:val="24"/>
        </w:rPr>
        <w:t>, устанавливаются следующие сроки представления бюджетной о</w:t>
      </w:r>
      <w:r w:rsidR="00714591">
        <w:rPr>
          <w:sz w:val="24"/>
          <w:szCs w:val="24"/>
        </w:rPr>
        <w:t>тчетности:</w:t>
      </w:r>
      <w:r w:rsidR="00714591">
        <w:rPr>
          <w:sz w:val="24"/>
          <w:szCs w:val="24"/>
        </w:rPr>
        <w:br/>
        <w:t>– квартальные – до 4</w:t>
      </w:r>
      <w:r w:rsidR="007468DC" w:rsidRPr="005C0846">
        <w:rPr>
          <w:sz w:val="24"/>
          <w:szCs w:val="24"/>
        </w:rPr>
        <w:t>-го числа месяца, следующего за отчетным периодом;</w:t>
      </w:r>
      <w:r w:rsidR="007468DC" w:rsidRPr="005C0846">
        <w:rPr>
          <w:sz w:val="24"/>
          <w:szCs w:val="24"/>
        </w:rPr>
        <w:br/>
        <w:t xml:space="preserve">– годовой – </w:t>
      </w:r>
      <w:r w:rsidR="00C321D1">
        <w:rPr>
          <w:sz w:val="24"/>
          <w:szCs w:val="24"/>
        </w:rPr>
        <w:t>в соответс</w:t>
      </w:r>
      <w:r w:rsidR="00AF6A3D">
        <w:rPr>
          <w:sz w:val="24"/>
          <w:szCs w:val="24"/>
        </w:rPr>
        <w:t>т</w:t>
      </w:r>
      <w:r w:rsidR="00C321D1">
        <w:rPr>
          <w:sz w:val="24"/>
          <w:szCs w:val="24"/>
        </w:rPr>
        <w:t>вии</w:t>
      </w:r>
      <w:r w:rsidR="002F49E7">
        <w:rPr>
          <w:sz w:val="24"/>
          <w:szCs w:val="24"/>
        </w:rPr>
        <w:t xml:space="preserve"> письмом Министерства финансов Оренбургской области, устанавливающим сроки на каждый отчетный год</w:t>
      </w:r>
      <w:r w:rsidR="00AF6A3D">
        <w:rPr>
          <w:sz w:val="24"/>
          <w:szCs w:val="24"/>
        </w:rPr>
        <w:t xml:space="preserve">.                                    </w:t>
      </w:r>
      <w:r w:rsidR="00695E6B">
        <w:rPr>
          <w:sz w:val="24"/>
          <w:szCs w:val="24"/>
        </w:rPr>
        <w:t xml:space="preserve">                                                </w:t>
      </w:r>
      <w:r w:rsidR="00AF6A3D">
        <w:rPr>
          <w:sz w:val="24"/>
          <w:szCs w:val="24"/>
        </w:rPr>
        <w:t xml:space="preserve">2.  </w:t>
      </w:r>
      <w:r w:rsidR="007468DC" w:rsidRPr="005C0846">
        <w:rPr>
          <w:sz w:val="24"/>
          <w:szCs w:val="24"/>
        </w:rPr>
        <w:t xml:space="preserve">Бюджетная отчетность за отчетный год формируется с учетом событий после </w:t>
      </w:r>
      <w:r w:rsidR="007468DC" w:rsidRPr="005C0846">
        <w:rPr>
          <w:sz w:val="24"/>
          <w:szCs w:val="24"/>
        </w:rPr>
        <w:br/>
        <w:t xml:space="preserve">отчетной даты. Обстоятельства, послужившие причиной отражения в отчетности </w:t>
      </w:r>
      <w:r w:rsidR="007468DC" w:rsidRPr="005C0846">
        <w:rPr>
          <w:sz w:val="24"/>
          <w:szCs w:val="24"/>
        </w:rPr>
        <w:br/>
        <w:t>событий после отчетной даты, указываются в текстовой части поя</w:t>
      </w:r>
      <w:r w:rsidR="00AF6A3D">
        <w:rPr>
          <w:sz w:val="24"/>
          <w:szCs w:val="24"/>
        </w:rPr>
        <w:t xml:space="preserve">снительной записки (ф. 0503160)                                                                                                     3. </w:t>
      </w:r>
      <w:r w:rsidR="00714591" w:rsidRPr="00714591">
        <w:rPr>
          <w:sz w:val="24"/>
          <w:szCs w:val="24"/>
        </w:rPr>
        <w:t xml:space="preserve">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r w:rsidR="005F5B74">
        <w:rPr>
          <w:sz w:val="24"/>
          <w:szCs w:val="24"/>
        </w:rPr>
        <w:t xml:space="preserve">                                                                                                                           4. </w:t>
      </w:r>
      <w:r w:rsidR="00714591" w:rsidRPr="00714591">
        <w:rPr>
          <w:sz w:val="24"/>
          <w:szCs w:val="24"/>
        </w:rPr>
        <w:t>Основание: пункт 19 СГС «Отчет о движении денежных средств».</w:t>
      </w:r>
      <w:r w:rsidR="005F5B74">
        <w:rPr>
          <w:sz w:val="24"/>
          <w:szCs w:val="24"/>
        </w:rPr>
        <w:t xml:space="preserve">                             </w:t>
      </w:r>
      <w:r w:rsidR="00695E6B">
        <w:rPr>
          <w:sz w:val="24"/>
          <w:szCs w:val="24"/>
        </w:rPr>
        <w:t xml:space="preserve">                       </w:t>
      </w:r>
      <w:r w:rsidR="005F5B74">
        <w:rPr>
          <w:sz w:val="24"/>
          <w:szCs w:val="24"/>
        </w:rPr>
        <w:t xml:space="preserve">  5.  </w:t>
      </w:r>
      <w:r w:rsidR="00714591" w:rsidRPr="00714591">
        <w:rPr>
          <w:sz w:val="24"/>
          <w:szCs w:val="24"/>
        </w:rPr>
        <w:t xml:space="preserve">Бюджетная отчетность формируется и хранится в виде электронного документа </w:t>
      </w:r>
      <w:r w:rsidR="00F26B33">
        <w:rPr>
          <w:sz w:val="24"/>
          <w:szCs w:val="24"/>
        </w:rPr>
        <w:t>в информационной системе «</w:t>
      </w:r>
      <w:r w:rsidR="00F26B33">
        <w:rPr>
          <w:sz w:val="24"/>
          <w:szCs w:val="24"/>
          <w:lang w:val="en-US"/>
        </w:rPr>
        <w:t>Web</w:t>
      </w:r>
      <w:r w:rsidR="00F26B33">
        <w:rPr>
          <w:sz w:val="24"/>
          <w:szCs w:val="24"/>
        </w:rPr>
        <w:t>-консолидация</w:t>
      </w:r>
      <w:r w:rsidR="00714591" w:rsidRPr="00714591">
        <w:rPr>
          <w:sz w:val="24"/>
          <w:szCs w:val="24"/>
        </w:rPr>
        <w:t xml:space="preserve">». Бумажная копия комплекта отчетности хранится у </w:t>
      </w:r>
      <w:r w:rsidR="00AF6A3D">
        <w:rPr>
          <w:sz w:val="24"/>
          <w:szCs w:val="24"/>
        </w:rPr>
        <w:t>специалиста</w:t>
      </w:r>
      <w:proofErr w:type="gramStart"/>
      <w:r w:rsidR="00AF6A3D">
        <w:rPr>
          <w:sz w:val="24"/>
          <w:szCs w:val="24"/>
        </w:rPr>
        <w:t>1</w:t>
      </w:r>
      <w:proofErr w:type="gramEnd"/>
      <w:r w:rsidR="00AF6A3D">
        <w:rPr>
          <w:sz w:val="24"/>
          <w:szCs w:val="24"/>
        </w:rPr>
        <w:t xml:space="preserve"> категори</w:t>
      </w:r>
      <w:r w:rsidR="009862EF">
        <w:rPr>
          <w:sz w:val="24"/>
          <w:szCs w:val="24"/>
        </w:rPr>
        <w:t>и.</w:t>
      </w:r>
    </w:p>
    <w:p w:rsidR="000146D4" w:rsidRDefault="005F5B74" w:rsidP="005F5B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xml:space="preserve"> 6. </w:t>
      </w:r>
      <w:r w:rsidR="00714591" w:rsidRPr="00714591">
        <w:rPr>
          <w:sz w:val="24"/>
          <w:szCs w:val="24"/>
        </w:rPr>
        <w:t>Основание: часть 7.1 статьи 13 Закона от 06.12.2011 № 402-ФЗ.</w:t>
      </w:r>
      <w:r w:rsidR="007468DC" w:rsidRPr="005C0846">
        <w:rPr>
          <w:sz w:val="24"/>
          <w:szCs w:val="24"/>
        </w:rPr>
        <w:br/>
        <w:t>Основание: пункт 3 Инструкции к Единому плану счетов № 157н.</w:t>
      </w:r>
    </w:p>
    <w:p w:rsidR="005F5B74" w:rsidRPr="005C0846" w:rsidRDefault="005F5B74" w:rsidP="005F5B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5E0FD4" w:rsidRPr="005C0846" w:rsidRDefault="007468DC"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0846">
        <w:t> </w:t>
      </w:r>
      <w:r w:rsidR="005E0FD4" w:rsidRPr="005C0846">
        <w:rPr>
          <w:b/>
          <w:lang w:val="en-US"/>
        </w:rPr>
        <w:t>IX</w:t>
      </w:r>
      <w:r w:rsidR="005E0FD4" w:rsidRPr="005C0846">
        <w:rPr>
          <w:b/>
        </w:rPr>
        <w:t xml:space="preserve">. Порядок передачи документов бухгалтерского учета </w:t>
      </w:r>
      <w:r w:rsidR="005E0FD4" w:rsidRPr="005C0846">
        <w:rPr>
          <w:b/>
        </w:rPr>
        <w:br/>
        <w:t xml:space="preserve">при смене </w:t>
      </w:r>
      <w:r w:rsidR="005F5B74">
        <w:rPr>
          <w:b/>
        </w:rPr>
        <w:t>специалиста 1 категории</w:t>
      </w:r>
    </w:p>
    <w:p w:rsidR="005E0FD4" w:rsidRPr="005E0FD4" w:rsidRDefault="005E0FD4"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0FD4">
        <w:rPr>
          <w:b/>
        </w:rPr>
        <w:t> </w:t>
      </w:r>
    </w:p>
    <w:p w:rsidR="005E0FD4" w:rsidRPr="005E0FD4" w:rsidRDefault="005E0FD4" w:rsidP="005E0FD4">
      <w:pPr>
        <w:autoSpaceDE w:val="0"/>
        <w:autoSpaceDN w:val="0"/>
        <w:adjustRightInd w:val="0"/>
        <w:jc w:val="both"/>
      </w:pPr>
      <w:r w:rsidRPr="005E0FD4">
        <w:t xml:space="preserve">1. При смене </w:t>
      </w:r>
      <w:r w:rsidR="005F5B74">
        <w:t>специалиста 1 категории</w:t>
      </w:r>
      <w:r w:rsidRPr="005E0FD4">
        <w:t xml:space="preserve"> </w:t>
      </w:r>
      <w:r w:rsidR="005F5B74">
        <w:t>администрации</w:t>
      </w:r>
      <w:r w:rsidRPr="005E0FD4">
        <w:t xml:space="preserve"> (далее – увольняемые лица) они обязаны в</w:t>
      </w:r>
      <w:r w:rsidR="005F5B74">
        <w:t xml:space="preserve"> рамках передачи дел </w:t>
      </w:r>
      <w:r w:rsidRPr="005E0FD4">
        <w:t xml:space="preserve"> новому должностному лицу, иному уполномоченному должностному лицу </w:t>
      </w:r>
      <w:r w:rsidR="005F5B74">
        <w:t>администрации</w:t>
      </w:r>
      <w:r w:rsidRPr="005E0FD4">
        <w:t xml:space="preserve"> (далее – уполномоченное лицо) передать документы бухгалтерского учета, а также печати и </w:t>
      </w:r>
      <w:r w:rsidRPr="005C0846">
        <w:t xml:space="preserve">штампы, хранящиеся </w:t>
      </w:r>
      <w:r w:rsidR="005F5B74">
        <w:t>у него.</w:t>
      </w:r>
    </w:p>
    <w:p w:rsidR="005E0FD4" w:rsidRPr="005E0FD4" w:rsidRDefault="005E0FD4" w:rsidP="005F5B74">
      <w:pPr>
        <w:autoSpaceDE w:val="0"/>
        <w:autoSpaceDN w:val="0"/>
        <w:adjustRightInd w:val="0"/>
        <w:jc w:val="both"/>
      </w:pPr>
      <w:r w:rsidRPr="005E0FD4">
        <w:t xml:space="preserve">2. Передача бухгалтерских документов и печатей проводится на основании </w:t>
      </w:r>
      <w:r w:rsidR="005F5B74">
        <w:t>распоряжения главы администрации.</w:t>
      </w:r>
    </w:p>
    <w:p w:rsidR="005E0FD4" w:rsidRPr="005E0FD4" w:rsidRDefault="005F5B74" w:rsidP="005F5B74">
      <w:pPr>
        <w:autoSpaceDE w:val="0"/>
        <w:autoSpaceDN w:val="0"/>
        <w:adjustRightInd w:val="0"/>
        <w:jc w:val="both"/>
      </w:pPr>
      <w:r>
        <w:t xml:space="preserve">3. </w:t>
      </w:r>
      <w:r w:rsidR="005E0FD4" w:rsidRPr="005E0FD4">
        <w:t xml:space="preserve">Передача документов бухучета, печатей и штампов осуществляется при участии комиссии, создаваемой в </w:t>
      </w:r>
      <w:r>
        <w:t>администрации.</w:t>
      </w:r>
    </w:p>
    <w:p w:rsidR="005E0FD4" w:rsidRPr="005E0FD4" w:rsidRDefault="005F5B74" w:rsidP="005F5B74">
      <w:pPr>
        <w:autoSpaceDE w:val="0"/>
        <w:autoSpaceDN w:val="0"/>
        <w:adjustRightInd w:val="0"/>
        <w:jc w:val="both"/>
      </w:pPr>
      <w:r>
        <w:t xml:space="preserve">4. </w:t>
      </w:r>
      <w:r w:rsidR="005E0FD4" w:rsidRPr="005E0FD4">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5E0FD4" w:rsidRPr="005E0FD4" w:rsidRDefault="005E0FD4" w:rsidP="005E0FD4">
      <w:pPr>
        <w:autoSpaceDE w:val="0"/>
        <w:autoSpaceDN w:val="0"/>
        <w:adjustRightInd w:val="0"/>
        <w:jc w:val="both"/>
      </w:pPr>
      <w:r w:rsidRPr="005E0FD4">
        <w:t>Акт приема-передачи дел должен полностью отражать все существенные недостатки и нарушения в организации работы бухгалтерии.</w:t>
      </w:r>
    </w:p>
    <w:p w:rsidR="005E0FD4" w:rsidRPr="005E0FD4" w:rsidRDefault="005E0FD4" w:rsidP="005E0FD4">
      <w:pPr>
        <w:autoSpaceDE w:val="0"/>
        <w:autoSpaceDN w:val="0"/>
        <w:adjustRightInd w:val="0"/>
        <w:jc w:val="both"/>
      </w:pPr>
      <w:r w:rsidRPr="005E0FD4">
        <w:t>Акт приема-передачи подписывается уполномоченным лицом, принимающим дела, и членами комиссии.</w:t>
      </w:r>
    </w:p>
    <w:p w:rsidR="005E0FD4" w:rsidRPr="005E0FD4" w:rsidRDefault="005E0FD4" w:rsidP="005E0FD4">
      <w:pPr>
        <w:autoSpaceDE w:val="0"/>
        <w:autoSpaceDN w:val="0"/>
        <w:adjustRightInd w:val="0"/>
        <w:jc w:val="both"/>
      </w:pPr>
      <w:r w:rsidRPr="005E0FD4">
        <w:t>При необходимости члены комиссии включают в акт свои рекомендации и предложения, которые возникли при приеме-передаче дел.</w:t>
      </w:r>
    </w:p>
    <w:p w:rsidR="005E0FD4" w:rsidRPr="005E0FD4" w:rsidRDefault="005F5B74" w:rsidP="005E0FD4">
      <w:pPr>
        <w:jc w:val="both"/>
      </w:pPr>
      <w:r>
        <w:t>5</w:t>
      </w:r>
      <w:r w:rsidR="005E0FD4" w:rsidRPr="005E0FD4">
        <w:t>. Передаются следующие документы:</w:t>
      </w:r>
    </w:p>
    <w:p w:rsidR="005E0FD4" w:rsidRPr="005E0FD4" w:rsidRDefault="005F5B74" w:rsidP="005F5B74">
      <w:pPr>
        <w:ind w:left="284"/>
        <w:contextualSpacing/>
        <w:jc w:val="both"/>
      </w:pPr>
      <w:r>
        <w:t xml:space="preserve">- </w:t>
      </w:r>
      <w:r w:rsidR="005E0FD4" w:rsidRPr="005E0FD4">
        <w:t>учетная политика со всеми приложениями;</w:t>
      </w:r>
    </w:p>
    <w:p w:rsidR="005E0FD4" w:rsidRPr="005E0FD4" w:rsidRDefault="005F5B74" w:rsidP="005F5B74">
      <w:pPr>
        <w:ind w:left="284"/>
        <w:contextualSpacing/>
        <w:jc w:val="both"/>
      </w:pPr>
      <w:r>
        <w:t xml:space="preserve">- </w:t>
      </w:r>
      <w:r w:rsidR="005E0FD4" w:rsidRPr="005E0FD4">
        <w:t>квартальные и годовые бухгалтерские отчеты и балансы, налоговые декларации;</w:t>
      </w:r>
    </w:p>
    <w:p w:rsidR="005E0FD4" w:rsidRPr="005E0FD4" w:rsidRDefault="005F5B74" w:rsidP="005F5B74">
      <w:pPr>
        <w:ind w:left="284"/>
        <w:contextualSpacing/>
        <w:jc w:val="both"/>
      </w:pPr>
      <w:r>
        <w:lastRenderedPageBreak/>
        <w:t xml:space="preserve">- </w:t>
      </w:r>
      <w:r w:rsidR="005E0FD4" w:rsidRPr="005E0FD4">
        <w:t>по планированию, в том числе бюджетная смета, план-график закупок, обоснования к планам;</w:t>
      </w:r>
    </w:p>
    <w:p w:rsidR="005E0FD4" w:rsidRPr="005E0FD4" w:rsidRDefault="005F5B74" w:rsidP="005F5B74">
      <w:pPr>
        <w:ind w:left="284"/>
        <w:contextualSpacing/>
        <w:jc w:val="both"/>
      </w:pPr>
      <w:r>
        <w:t xml:space="preserve">- </w:t>
      </w:r>
      <w:r w:rsidR="005E0FD4" w:rsidRPr="005E0FD4">
        <w:t>бухгалтерские регистры синтетического и аналитического учета: книги, оборотные ведомости, карточки, журналы операций;</w:t>
      </w:r>
    </w:p>
    <w:p w:rsidR="005E0FD4" w:rsidRPr="005E0FD4" w:rsidRDefault="005F5B74" w:rsidP="005F5B74">
      <w:pPr>
        <w:ind w:left="284"/>
        <w:contextualSpacing/>
        <w:jc w:val="both"/>
      </w:pPr>
      <w:r>
        <w:t xml:space="preserve">-  </w:t>
      </w:r>
      <w:r w:rsidR="005E0FD4" w:rsidRPr="005E0FD4">
        <w:t>налоговые регистры;</w:t>
      </w:r>
    </w:p>
    <w:p w:rsidR="005E0FD4" w:rsidRPr="005E0FD4" w:rsidRDefault="005F5B74" w:rsidP="005F5B74">
      <w:pPr>
        <w:ind w:left="284"/>
        <w:contextualSpacing/>
        <w:jc w:val="both"/>
      </w:pPr>
      <w:r>
        <w:t xml:space="preserve">-  </w:t>
      </w:r>
      <w:r w:rsidR="005E0FD4" w:rsidRPr="005E0FD4">
        <w:t>о задолженности учреждения, в том числе по уплате налогов;</w:t>
      </w:r>
    </w:p>
    <w:p w:rsidR="005E0FD4" w:rsidRPr="005E0FD4" w:rsidRDefault="005F5B74" w:rsidP="005F5B74">
      <w:pPr>
        <w:ind w:left="284"/>
        <w:contextualSpacing/>
        <w:jc w:val="both"/>
      </w:pPr>
      <w:r>
        <w:t xml:space="preserve">-  </w:t>
      </w:r>
      <w:r w:rsidR="005E0FD4" w:rsidRPr="005E0FD4">
        <w:t xml:space="preserve">о состоянии лицевых счетов </w:t>
      </w:r>
      <w:r w:rsidR="008014DF">
        <w:t>администрации</w:t>
      </w:r>
      <w:r w:rsidR="005E0FD4" w:rsidRPr="005E0FD4">
        <w:t>;</w:t>
      </w:r>
    </w:p>
    <w:p w:rsidR="005E0FD4" w:rsidRPr="005E0FD4" w:rsidRDefault="008014DF" w:rsidP="008014DF">
      <w:pPr>
        <w:ind w:left="284"/>
        <w:contextualSpacing/>
        <w:jc w:val="both"/>
      </w:pPr>
      <w:r>
        <w:t xml:space="preserve">-  </w:t>
      </w:r>
      <w:r w:rsidR="005E0FD4" w:rsidRPr="005E0FD4">
        <w:t>по учету зарплаты и по персонифицированному учету;</w:t>
      </w:r>
    </w:p>
    <w:p w:rsidR="005E0FD4" w:rsidRPr="005E0FD4" w:rsidRDefault="008014DF" w:rsidP="008014DF">
      <w:pPr>
        <w:ind w:left="284"/>
        <w:contextualSpacing/>
        <w:jc w:val="both"/>
      </w:pPr>
      <w:r>
        <w:t xml:space="preserve">-  </w:t>
      </w:r>
      <w:r w:rsidR="005E0FD4" w:rsidRPr="005E0FD4">
        <w:t>договоры с поставщиками и подрядчиками, контрагентами;</w:t>
      </w:r>
    </w:p>
    <w:p w:rsidR="005E0FD4" w:rsidRPr="005E0FD4" w:rsidRDefault="008014DF" w:rsidP="008014DF">
      <w:pPr>
        <w:ind w:left="284"/>
        <w:contextualSpacing/>
        <w:jc w:val="both"/>
      </w:pPr>
      <w:r>
        <w:t xml:space="preserve">-  </w:t>
      </w:r>
      <w:r w:rsidR="005E0FD4" w:rsidRPr="005E0FD4">
        <w:t>договоры с покупателями услуг и работ, подрядчиками и поставщиками;</w:t>
      </w:r>
    </w:p>
    <w:p w:rsidR="005E0FD4" w:rsidRPr="005E0FD4" w:rsidRDefault="008014DF" w:rsidP="008014DF">
      <w:pPr>
        <w:ind w:left="284"/>
        <w:contextualSpacing/>
        <w:jc w:val="both"/>
      </w:pPr>
      <w:r>
        <w:t xml:space="preserve">-  </w:t>
      </w:r>
      <w:r w:rsidR="005E0FD4" w:rsidRPr="005E0FD4">
        <w:t>учредительные документы и свидетельства: постановка на учет, присвоение номеров, внесение записей в единый реестр, коды и т. п.;</w:t>
      </w:r>
    </w:p>
    <w:p w:rsidR="005E0FD4" w:rsidRPr="005E0FD4" w:rsidRDefault="008014DF" w:rsidP="008014DF">
      <w:pPr>
        <w:ind w:left="284"/>
        <w:contextualSpacing/>
        <w:jc w:val="both"/>
      </w:pPr>
      <w:r>
        <w:t xml:space="preserve">-  </w:t>
      </w:r>
      <w:r w:rsidR="005E0FD4" w:rsidRPr="005E0FD4">
        <w:t>о недвижимом имуществе: свидетельства о праве собственности, выписки из ЕГРП</w:t>
      </w:r>
      <w:proofErr w:type="gramStart"/>
      <w:r w:rsidR="005E0FD4" w:rsidRPr="005E0FD4">
        <w:t>,и</w:t>
      </w:r>
      <w:proofErr w:type="gramEnd"/>
      <w:r w:rsidR="005E0FD4" w:rsidRPr="005E0FD4">
        <w:t xml:space="preserve"> т. п.;</w:t>
      </w:r>
    </w:p>
    <w:p w:rsidR="005E0FD4" w:rsidRPr="005E0FD4" w:rsidRDefault="008014DF" w:rsidP="008014DF">
      <w:pPr>
        <w:ind w:left="284"/>
        <w:contextualSpacing/>
        <w:jc w:val="both"/>
      </w:pPr>
      <w:r>
        <w:t xml:space="preserve">-  </w:t>
      </w:r>
      <w:r w:rsidR="005E0FD4" w:rsidRPr="005E0FD4">
        <w:t>об основных средствах, нематериальных активах и товарно-материальных ценностях;</w:t>
      </w:r>
    </w:p>
    <w:p w:rsidR="005E0FD4" w:rsidRPr="005E0FD4" w:rsidRDefault="008014DF" w:rsidP="008014DF">
      <w:pPr>
        <w:ind w:left="284"/>
        <w:contextualSpacing/>
        <w:jc w:val="both"/>
      </w:pPr>
      <w:r>
        <w:t xml:space="preserve">-  </w:t>
      </w:r>
      <w:r w:rsidR="005E0FD4" w:rsidRPr="005E0FD4">
        <w:t>акты о результатах полной инвентаризации имущества и финансовых обязатель</w:t>
      </w:r>
      <w:proofErr w:type="gramStart"/>
      <w:r w:rsidR="005E0FD4" w:rsidRPr="005E0FD4">
        <w:t>ств с пр</w:t>
      </w:r>
      <w:proofErr w:type="gramEnd"/>
      <w:r w:rsidR="005E0FD4" w:rsidRPr="005E0FD4">
        <w:t>иложением инвентаризационных описей;</w:t>
      </w:r>
    </w:p>
    <w:p w:rsidR="005E0FD4" w:rsidRPr="005E0FD4" w:rsidRDefault="008014DF" w:rsidP="008014DF">
      <w:pPr>
        <w:ind w:left="284"/>
        <w:contextualSpacing/>
        <w:jc w:val="both"/>
      </w:pPr>
      <w:r>
        <w:t xml:space="preserve">-  </w:t>
      </w:r>
      <w:r w:rsidR="005E0FD4" w:rsidRPr="005E0FD4">
        <w:t>акты ревизий и проверок;</w:t>
      </w:r>
    </w:p>
    <w:p w:rsidR="005E0FD4" w:rsidRPr="005E0FD4" w:rsidRDefault="008014DF" w:rsidP="008014DF">
      <w:pPr>
        <w:ind w:left="284"/>
        <w:contextualSpacing/>
        <w:jc w:val="both"/>
      </w:pPr>
      <w:r>
        <w:t xml:space="preserve">-  </w:t>
      </w:r>
      <w:r w:rsidR="005E0FD4" w:rsidRPr="005E0FD4">
        <w:t>бланки строгой отчетности;</w:t>
      </w:r>
    </w:p>
    <w:p w:rsidR="005E0FD4" w:rsidRPr="005E0FD4" w:rsidRDefault="008014DF" w:rsidP="008014DF">
      <w:pPr>
        <w:ind w:left="284"/>
        <w:contextualSpacing/>
        <w:jc w:val="both"/>
      </w:pPr>
      <w:r>
        <w:t xml:space="preserve">- </w:t>
      </w:r>
      <w:r w:rsidR="005E0FD4" w:rsidRPr="005E0FD4">
        <w:t>иная бухгалтерская документация, свид</w:t>
      </w:r>
      <w:r>
        <w:t>етельствующая о деятельности администрации</w:t>
      </w:r>
    </w:p>
    <w:p w:rsidR="005E0FD4" w:rsidRPr="005E0FD4" w:rsidRDefault="005E0FD4"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0FD4">
        <w:t>6. При подписании акта приема-передачи при наличии возражений по пунктам акта начальник излагает их в письменной форме в присутствии комиссии.</w:t>
      </w:r>
    </w:p>
    <w:p w:rsidR="005E0FD4" w:rsidRPr="005E0FD4" w:rsidRDefault="005E0FD4"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0FD4">
        <w:t>Члены комиссии, имеющие замечания по содержанию акта, подписывают его с отметкой «</w:t>
      </w:r>
      <w:r w:rsidRPr="005E0FD4">
        <w:rPr>
          <w:i/>
        </w:rPr>
        <w:t>Замечания прилагаются</w:t>
      </w:r>
      <w:r w:rsidRPr="005E0FD4">
        <w:t>». Текст замечаний излагается на отдельном листе, небольшие по объему замечания допускается фиксировать на самом акте.</w:t>
      </w:r>
    </w:p>
    <w:p w:rsidR="005E0FD4" w:rsidRPr="005E0FD4" w:rsidRDefault="005E0FD4"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0FD4">
        <w:t>7. Акт приема-передачи оформляется в последний рабочий день увольняемого лица в учреждении.</w:t>
      </w:r>
    </w:p>
    <w:p w:rsidR="005E0FD4" w:rsidRPr="005E0FD4" w:rsidRDefault="005E0FD4"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0FD4">
        <w:t xml:space="preserve">8. Акт приема-передачи дел составляется в трех экземплярах: 1-й экземпляр – </w:t>
      </w:r>
      <w:r w:rsidR="008014DF">
        <w:t>главе администрации</w:t>
      </w:r>
      <w:r w:rsidRPr="005E0FD4">
        <w:t>, 2-й экземпляр – увольняемому лицу, 3-й экземпляр – уполномоченному лицу, которое принимало дела.</w:t>
      </w:r>
    </w:p>
    <w:p w:rsidR="008014DF" w:rsidRDefault="008014DF"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014DF" w:rsidRPr="005E0FD4" w:rsidRDefault="008014DF" w:rsidP="005E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46D4" w:rsidRPr="005C0846" w:rsidRDefault="000146D4"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146D4" w:rsidRPr="005C0846"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0146D4" w:rsidRPr="005C0846" w:rsidRDefault="008014DF"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Специалист 1 категории</w:t>
      </w:r>
      <w:r w:rsidR="00337AA9">
        <w:rPr>
          <w:sz w:val="24"/>
          <w:szCs w:val="24"/>
        </w:rPr>
        <w:t xml:space="preserve">              </w:t>
      </w:r>
      <w:r w:rsidR="007468DC" w:rsidRPr="005C0846">
        <w:rPr>
          <w:sz w:val="24"/>
          <w:szCs w:val="24"/>
        </w:rPr>
        <w:t xml:space="preserve">     ___________                             </w:t>
      </w:r>
      <w:r w:rsidR="00A2736E">
        <w:rPr>
          <w:rStyle w:val="fill"/>
          <w:b w:val="0"/>
          <w:i w:val="0"/>
          <w:color w:val="auto"/>
          <w:sz w:val="24"/>
          <w:szCs w:val="24"/>
        </w:rPr>
        <w:t>Г.Х.Жданова</w:t>
      </w:r>
    </w:p>
    <w:p w:rsidR="000146D4" w:rsidRDefault="007468DC"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C0846">
        <w:rPr>
          <w:sz w:val="24"/>
          <w:szCs w:val="24"/>
        </w:rPr>
        <w:t> </w:t>
      </w: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95E6B" w:rsidRPr="005C0846" w:rsidRDefault="00695E6B" w:rsidP="00FC3D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862EF" w:rsidRDefault="009862EF" w:rsidP="00E3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644D5" w:rsidRPr="0087306C" w:rsidRDefault="00E644D5" w:rsidP="00111B8B">
      <w:pPr>
        <w:spacing w:before="71"/>
        <w:ind w:left="4752" w:right="214"/>
        <w:jc w:val="right"/>
      </w:pPr>
    </w:p>
    <w:sectPr w:rsidR="00E644D5" w:rsidRPr="0087306C" w:rsidSect="00111B8B">
      <w:pgSz w:w="11910" w:h="16840"/>
      <w:pgMar w:top="1040" w:right="62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0C" w:rsidRDefault="0012660C" w:rsidP="00820DBB">
      <w:r>
        <w:separator/>
      </w:r>
    </w:p>
  </w:endnote>
  <w:endnote w:type="continuationSeparator" w:id="0">
    <w:p w:rsidR="0012660C" w:rsidRDefault="0012660C" w:rsidP="0082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0C" w:rsidRDefault="0012660C" w:rsidP="00820DBB">
      <w:r>
        <w:separator/>
      </w:r>
    </w:p>
  </w:footnote>
  <w:footnote w:type="continuationSeparator" w:id="0">
    <w:p w:rsidR="0012660C" w:rsidRDefault="0012660C" w:rsidP="00820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881"/>
    <w:multiLevelType w:val="hybridMultilevel"/>
    <w:tmpl w:val="00D0A9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21F8B"/>
    <w:multiLevelType w:val="hybridMultilevel"/>
    <w:tmpl w:val="952E8BAC"/>
    <w:lvl w:ilvl="0" w:tplc="D6E24048">
      <w:numFmt w:val="bullet"/>
      <w:lvlText w:val=""/>
      <w:lvlJc w:val="left"/>
      <w:pPr>
        <w:ind w:left="315" w:hanging="209"/>
      </w:pPr>
      <w:rPr>
        <w:rFonts w:ascii="Symbol" w:eastAsia="Symbol" w:hAnsi="Symbol" w:cs="Symbol" w:hint="default"/>
        <w:w w:val="99"/>
        <w:sz w:val="20"/>
        <w:szCs w:val="20"/>
        <w:lang w:val="ru-RU" w:eastAsia="ru-RU" w:bidi="ru-RU"/>
      </w:rPr>
    </w:lvl>
    <w:lvl w:ilvl="1" w:tplc="7C1EF9F6">
      <w:numFmt w:val="bullet"/>
      <w:lvlText w:val=""/>
      <w:lvlJc w:val="left"/>
      <w:pPr>
        <w:ind w:left="213" w:hanging="209"/>
      </w:pPr>
      <w:rPr>
        <w:rFonts w:ascii="Symbol" w:eastAsia="Symbol" w:hAnsi="Symbol" w:cs="Symbol" w:hint="default"/>
        <w:w w:val="99"/>
        <w:sz w:val="20"/>
        <w:szCs w:val="20"/>
        <w:lang w:val="ru-RU" w:eastAsia="ru-RU" w:bidi="ru-RU"/>
      </w:rPr>
    </w:lvl>
    <w:lvl w:ilvl="2" w:tplc="D596864A">
      <w:numFmt w:val="bullet"/>
      <w:lvlText w:val="•"/>
      <w:lvlJc w:val="left"/>
      <w:pPr>
        <w:ind w:left="1345" w:hanging="209"/>
      </w:pPr>
      <w:rPr>
        <w:rFonts w:hint="default"/>
        <w:lang w:val="ru-RU" w:eastAsia="ru-RU" w:bidi="ru-RU"/>
      </w:rPr>
    </w:lvl>
    <w:lvl w:ilvl="3" w:tplc="2FC87A04">
      <w:numFmt w:val="bullet"/>
      <w:lvlText w:val="•"/>
      <w:lvlJc w:val="left"/>
      <w:pPr>
        <w:ind w:left="2371" w:hanging="209"/>
      </w:pPr>
      <w:rPr>
        <w:rFonts w:hint="default"/>
        <w:lang w:val="ru-RU" w:eastAsia="ru-RU" w:bidi="ru-RU"/>
      </w:rPr>
    </w:lvl>
    <w:lvl w:ilvl="4" w:tplc="73B66960">
      <w:numFmt w:val="bullet"/>
      <w:lvlText w:val="•"/>
      <w:lvlJc w:val="left"/>
      <w:pPr>
        <w:ind w:left="3397" w:hanging="209"/>
      </w:pPr>
      <w:rPr>
        <w:rFonts w:hint="default"/>
        <w:lang w:val="ru-RU" w:eastAsia="ru-RU" w:bidi="ru-RU"/>
      </w:rPr>
    </w:lvl>
    <w:lvl w:ilvl="5" w:tplc="05EA46C8">
      <w:numFmt w:val="bullet"/>
      <w:lvlText w:val="•"/>
      <w:lvlJc w:val="left"/>
      <w:pPr>
        <w:ind w:left="4422" w:hanging="209"/>
      </w:pPr>
      <w:rPr>
        <w:rFonts w:hint="default"/>
        <w:lang w:val="ru-RU" w:eastAsia="ru-RU" w:bidi="ru-RU"/>
      </w:rPr>
    </w:lvl>
    <w:lvl w:ilvl="6" w:tplc="F0FCAFAC">
      <w:numFmt w:val="bullet"/>
      <w:lvlText w:val="•"/>
      <w:lvlJc w:val="left"/>
      <w:pPr>
        <w:ind w:left="5448" w:hanging="209"/>
      </w:pPr>
      <w:rPr>
        <w:rFonts w:hint="default"/>
        <w:lang w:val="ru-RU" w:eastAsia="ru-RU" w:bidi="ru-RU"/>
      </w:rPr>
    </w:lvl>
    <w:lvl w:ilvl="7" w:tplc="DAF0A994">
      <w:numFmt w:val="bullet"/>
      <w:lvlText w:val="•"/>
      <w:lvlJc w:val="left"/>
      <w:pPr>
        <w:ind w:left="6474" w:hanging="209"/>
      </w:pPr>
      <w:rPr>
        <w:rFonts w:hint="default"/>
        <w:lang w:val="ru-RU" w:eastAsia="ru-RU" w:bidi="ru-RU"/>
      </w:rPr>
    </w:lvl>
    <w:lvl w:ilvl="8" w:tplc="FFDAF848">
      <w:numFmt w:val="bullet"/>
      <w:lvlText w:val="•"/>
      <w:lvlJc w:val="left"/>
      <w:pPr>
        <w:ind w:left="7500" w:hanging="209"/>
      </w:pPr>
      <w:rPr>
        <w:rFonts w:hint="default"/>
        <w:lang w:val="ru-RU" w:eastAsia="ru-RU" w:bidi="ru-RU"/>
      </w:rPr>
    </w:lvl>
  </w:abstractNum>
  <w:abstractNum w:abstractNumId="2">
    <w:nsid w:val="234E210C"/>
    <w:multiLevelType w:val="multilevel"/>
    <w:tmpl w:val="0DCE182E"/>
    <w:lvl w:ilvl="0">
      <w:start w:val="1"/>
      <w:numFmt w:val="decimal"/>
      <w:lvlText w:val="%1"/>
      <w:lvlJc w:val="left"/>
      <w:pPr>
        <w:ind w:left="213" w:hanging="456"/>
      </w:pPr>
      <w:rPr>
        <w:rFonts w:hint="default"/>
        <w:lang w:val="ru-RU" w:eastAsia="ru-RU" w:bidi="ru-RU"/>
      </w:rPr>
    </w:lvl>
    <w:lvl w:ilvl="1">
      <w:start w:val="1"/>
      <w:numFmt w:val="decimal"/>
      <w:lvlText w:val="%1.%2."/>
      <w:lvlJc w:val="left"/>
      <w:pPr>
        <w:ind w:left="213" w:hanging="456"/>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249" w:hanging="456"/>
      </w:pPr>
      <w:rPr>
        <w:rFonts w:hint="default"/>
        <w:lang w:val="ru-RU" w:eastAsia="ru-RU" w:bidi="ru-RU"/>
      </w:rPr>
    </w:lvl>
    <w:lvl w:ilvl="3">
      <w:numFmt w:val="bullet"/>
      <w:lvlText w:val="•"/>
      <w:lvlJc w:val="left"/>
      <w:pPr>
        <w:ind w:left="3263" w:hanging="456"/>
      </w:pPr>
      <w:rPr>
        <w:rFonts w:hint="default"/>
        <w:lang w:val="ru-RU" w:eastAsia="ru-RU" w:bidi="ru-RU"/>
      </w:rPr>
    </w:lvl>
    <w:lvl w:ilvl="4">
      <w:numFmt w:val="bullet"/>
      <w:lvlText w:val="•"/>
      <w:lvlJc w:val="left"/>
      <w:pPr>
        <w:ind w:left="4278" w:hanging="456"/>
      </w:pPr>
      <w:rPr>
        <w:rFonts w:hint="default"/>
        <w:lang w:val="ru-RU" w:eastAsia="ru-RU" w:bidi="ru-RU"/>
      </w:rPr>
    </w:lvl>
    <w:lvl w:ilvl="5">
      <w:numFmt w:val="bullet"/>
      <w:lvlText w:val="•"/>
      <w:lvlJc w:val="left"/>
      <w:pPr>
        <w:ind w:left="5293" w:hanging="456"/>
      </w:pPr>
      <w:rPr>
        <w:rFonts w:hint="default"/>
        <w:lang w:val="ru-RU" w:eastAsia="ru-RU" w:bidi="ru-RU"/>
      </w:rPr>
    </w:lvl>
    <w:lvl w:ilvl="6">
      <w:numFmt w:val="bullet"/>
      <w:lvlText w:val="•"/>
      <w:lvlJc w:val="left"/>
      <w:pPr>
        <w:ind w:left="6307" w:hanging="456"/>
      </w:pPr>
      <w:rPr>
        <w:rFonts w:hint="default"/>
        <w:lang w:val="ru-RU" w:eastAsia="ru-RU" w:bidi="ru-RU"/>
      </w:rPr>
    </w:lvl>
    <w:lvl w:ilvl="7">
      <w:numFmt w:val="bullet"/>
      <w:lvlText w:val="•"/>
      <w:lvlJc w:val="left"/>
      <w:pPr>
        <w:ind w:left="7322" w:hanging="456"/>
      </w:pPr>
      <w:rPr>
        <w:rFonts w:hint="default"/>
        <w:lang w:val="ru-RU" w:eastAsia="ru-RU" w:bidi="ru-RU"/>
      </w:rPr>
    </w:lvl>
    <w:lvl w:ilvl="8">
      <w:numFmt w:val="bullet"/>
      <w:lvlText w:val="•"/>
      <w:lvlJc w:val="left"/>
      <w:pPr>
        <w:ind w:left="8337" w:hanging="456"/>
      </w:pPr>
      <w:rPr>
        <w:rFonts w:hint="default"/>
        <w:lang w:val="ru-RU" w:eastAsia="ru-RU" w:bidi="ru-RU"/>
      </w:rPr>
    </w:lvl>
  </w:abstractNum>
  <w:abstractNum w:abstractNumId="3">
    <w:nsid w:val="371323BA"/>
    <w:multiLevelType w:val="multilevel"/>
    <w:tmpl w:val="7A9C373E"/>
    <w:lvl w:ilvl="0">
      <w:start w:val="8"/>
      <w:numFmt w:val="decimal"/>
      <w:lvlText w:val="%1"/>
      <w:lvlJc w:val="left"/>
      <w:pPr>
        <w:ind w:left="213" w:hanging="495"/>
      </w:pPr>
      <w:rPr>
        <w:rFonts w:hint="default"/>
        <w:lang w:val="ru-RU" w:eastAsia="ru-RU" w:bidi="ru-RU"/>
      </w:rPr>
    </w:lvl>
    <w:lvl w:ilvl="1">
      <w:start w:val="1"/>
      <w:numFmt w:val="decimal"/>
      <w:lvlText w:val="%1.%2."/>
      <w:lvlJc w:val="left"/>
      <w:pPr>
        <w:ind w:left="213" w:hanging="495"/>
      </w:pPr>
      <w:rPr>
        <w:rFonts w:ascii="Times New Roman" w:eastAsia="Times New Roman" w:hAnsi="Times New Roman" w:cs="Times New Roman" w:hint="default"/>
        <w:spacing w:val="-8"/>
        <w:w w:val="100"/>
        <w:sz w:val="24"/>
        <w:szCs w:val="24"/>
        <w:lang w:val="ru-RU" w:eastAsia="ru-RU" w:bidi="ru-RU"/>
      </w:rPr>
    </w:lvl>
    <w:lvl w:ilvl="2">
      <w:start w:val="1"/>
      <w:numFmt w:val="decimal"/>
      <w:lvlText w:val="%3."/>
      <w:lvlJc w:val="left"/>
      <w:pPr>
        <w:ind w:left="213" w:hanging="298"/>
      </w:pPr>
      <w:rPr>
        <w:rFonts w:ascii="Times New Roman" w:eastAsia="Times New Roman" w:hAnsi="Times New Roman" w:cs="Times New Roman" w:hint="default"/>
        <w:spacing w:val="-8"/>
        <w:w w:val="100"/>
        <w:sz w:val="24"/>
        <w:szCs w:val="24"/>
        <w:lang w:val="ru-RU" w:eastAsia="ru-RU" w:bidi="ru-RU"/>
      </w:rPr>
    </w:lvl>
    <w:lvl w:ilvl="3">
      <w:start w:val="1"/>
      <w:numFmt w:val="decimal"/>
      <w:lvlText w:val="%4."/>
      <w:lvlJc w:val="left"/>
      <w:pPr>
        <w:ind w:left="4286" w:hanging="240"/>
        <w:jc w:val="right"/>
      </w:pPr>
      <w:rPr>
        <w:rFonts w:ascii="Times New Roman" w:eastAsia="Times New Roman" w:hAnsi="Times New Roman" w:cs="Times New Roman" w:hint="default"/>
        <w:b/>
        <w:bCs/>
        <w:spacing w:val="-6"/>
        <w:w w:val="100"/>
        <w:sz w:val="24"/>
        <w:szCs w:val="24"/>
        <w:lang w:val="ru-RU" w:eastAsia="ru-RU" w:bidi="ru-RU"/>
      </w:rPr>
    </w:lvl>
    <w:lvl w:ilvl="4">
      <w:start w:val="1"/>
      <w:numFmt w:val="decimal"/>
      <w:lvlText w:val="%4.%5."/>
      <w:lvlJc w:val="left"/>
      <w:pPr>
        <w:ind w:left="213" w:hanging="538"/>
      </w:pPr>
      <w:rPr>
        <w:rFonts w:hint="default"/>
        <w:spacing w:val="-8"/>
        <w:w w:val="100"/>
        <w:lang w:val="ru-RU" w:eastAsia="ru-RU" w:bidi="ru-RU"/>
      </w:rPr>
    </w:lvl>
    <w:lvl w:ilvl="5">
      <w:start w:val="1"/>
      <w:numFmt w:val="decimal"/>
      <w:lvlText w:val="%4.%5.%6."/>
      <w:lvlJc w:val="left"/>
      <w:pPr>
        <w:ind w:left="213" w:hanging="538"/>
      </w:pPr>
      <w:rPr>
        <w:rFonts w:ascii="Times New Roman" w:eastAsia="Times New Roman" w:hAnsi="Times New Roman" w:cs="Times New Roman" w:hint="default"/>
        <w:spacing w:val="-12"/>
        <w:w w:val="100"/>
        <w:sz w:val="24"/>
        <w:szCs w:val="24"/>
        <w:lang w:val="ru-RU" w:eastAsia="ru-RU" w:bidi="ru-RU"/>
      </w:rPr>
    </w:lvl>
    <w:lvl w:ilvl="6">
      <w:numFmt w:val="bullet"/>
      <w:lvlText w:val="•"/>
      <w:lvlJc w:val="left"/>
      <w:pPr>
        <w:ind w:left="7323" w:hanging="538"/>
      </w:pPr>
      <w:rPr>
        <w:rFonts w:hint="default"/>
        <w:lang w:val="ru-RU" w:eastAsia="ru-RU" w:bidi="ru-RU"/>
      </w:rPr>
    </w:lvl>
    <w:lvl w:ilvl="7">
      <w:numFmt w:val="bullet"/>
      <w:lvlText w:val="•"/>
      <w:lvlJc w:val="left"/>
      <w:pPr>
        <w:ind w:left="8084" w:hanging="538"/>
      </w:pPr>
      <w:rPr>
        <w:rFonts w:hint="default"/>
        <w:lang w:val="ru-RU" w:eastAsia="ru-RU" w:bidi="ru-RU"/>
      </w:rPr>
    </w:lvl>
    <w:lvl w:ilvl="8">
      <w:numFmt w:val="bullet"/>
      <w:lvlText w:val="•"/>
      <w:lvlJc w:val="left"/>
      <w:pPr>
        <w:ind w:left="8844" w:hanging="538"/>
      </w:pPr>
      <w:rPr>
        <w:rFonts w:hint="default"/>
        <w:lang w:val="ru-RU" w:eastAsia="ru-RU" w:bidi="ru-RU"/>
      </w:rPr>
    </w:lvl>
  </w:abstractNum>
  <w:abstractNum w:abstractNumId="4">
    <w:nsid w:val="514D36AF"/>
    <w:multiLevelType w:val="multilevel"/>
    <w:tmpl w:val="8118EC26"/>
    <w:lvl w:ilvl="0">
      <w:start w:val="3"/>
      <w:numFmt w:val="decimal"/>
      <w:lvlText w:val="%1"/>
      <w:lvlJc w:val="left"/>
      <w:pPr>
        <w:ind w:left="1341" w:hanging="420"/>
      </w:pPr>
      <w:rPr>
        <w:rFonts w:hint="default"/>
        <w:lang w:val="ru-RU" w:eastAsia="ru-RU" w:bidi="ru-RU"/>
      </w:rPr>
    </w:lvl>
    <w:lvl w:ilvl="1">
      <w:start w:val="3"/>
      <w:numFmt w:val="decimal"/>
      <w:lvlText w:val="%1.%2."/>
      <w:lvlJc w:val="left"/>
      <w:pPr>
        <w:ind w:left="1130"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213" w:hanging="706"/>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345" w:hanging="706"/>
      </w:pPr>
      <w:rPr>
        <w:rFonts w:hint="default"/>
        <w:lang w:val="ru-RU" w:eastAsia="ru-RU" w:bidi="ru-RU"/>
      </w:rPr>
    </w:lvl>
    <w:lvl w:ilvl="4">
      <w:numFmt w:val="bullet"/>
      <w:lvlText w:val="•"/>
      <w:lvlJc w:val="left"/>
      <w:pPr>
        <w:ind w:left="4348" w:hanging="706"/>
      </w:pPr>
      <w:rPr>
        <w:rFonts w:hint="default"/>
        <w:lang w:val="ru-RU" w:eastAsia="ru-RU" w:bidi="ru-RU"/>
      </w:rPr>
    </w:lvl>
    <w:lvl w:ilvl="5">
      <w:numFmt w:val="bullet"/>
      <w:lvlText w:val="•"/>
      <w:lvlJc w:val="left"/>
      <w:pPr>
        <w:ind w:left="5351" w:hanging="706"/>
      </w:pPr>
      <w:rPr>
        <w:rFonts w:hint="default"/>
        <w:lang w:val="ru-RU" w:eastAsia="ru-RU" w:bidi="ru-RU"/>
      </w:rPr>
    </w:lvl>
    <w:lvl w:ilvl="6">
      <w:numFmt w:val="bullet"/>
      <w:lvlText w:val="•"/>
      <w:lvlJc w:val="left"/>
      <w:pPr>
        <w:ind w:left="6354" w:hanging="706"/>
      </w:pPr>
      <w:rPr>
        <w:rFonts w:hint="default"/>
        <w:lang w:val="ru-RU" w:eastAsia="ru-RU" w:bidi="ru-RU"/>
      </w:rPr>
    </w:lvl>
    <w:lvl w:ilvl="7">
      <w:numFmt w:val="bullet"/>
      <w:lvlText w:val="•"/>
      <w:lvlJc w:val="left"/>
      <w:pPr>
        <w:ind w:left="7357" w:hanging="706"/>
      </w:pPr>
      <w:rPr>
        <w:rFonts w:hint="default"/>
        <w:lang w:val="ru-RU" w:eastAsia="ru-RU" w:bidi="ru-RU"/>
      </w:rPr>
    </w:lvl>
    <w:lvl w:ilvl="8">
      <w:numFmt w:val="bullet"/>
      <w:lvlText w:val="•"/>
      <w:lvlJc w:val="left"/>
      <w:pPr>
        <w:ind w:left="8360" w:hanging="706"/>
      </w:pPr>
      <w:rPr>
        <w:rFonts w:hint="default"/>
        <w:lang w:val="ru-RU" w:eastAsia="ru-RU" w:bidi="ru-RU"/>
      </w:rPr>
    </w:lvl>
  </w:abstractNum>
  <w:abstractNum w:abstractNumId="5">
    <w:nsid w:val="5AAF27A3"/>
    <w:multiLevelType w:val="hybridMultilevel"/>
    <w:tmpl w:val="A282E1CC"/>
    <w:lvl w:ilvl="0" w:tplc="D7CC5196">
      <w:numFmt w:val="bullet"/>
      <w:lvlText w:val="–"/>
      <w:lvlJc w:val="left"/>
      <w:pPr>
        <w:ind w:left="213" w:hanging="1270"/>
      </w:pPr>
      <w:rPr>
        <w:rFonts w:hint="default"/>
        <w:spacing w:val="-3"/>
        <w:w w:val="100"/>
        <w:lang w:val="ru-RU" w:eastAsia="ru-RU" w:bidi="ru-RU"/>
      </w:rPr>
    </w:lvl>
    <w:lvl w:ilvl="1" w:tplc="7E2CE6D6">
      <w:numFmt w:val="bullet"/>
      <w:lvlText w:val=""/>
      <w:lvlJc w:val="left"/>
      <w:pPr>
        <w:ind w:left="213" w:hanging="708"/>
      </w:pPr>
      <w:rPr>
        <w:rFonts w:hint="default"/>
        <w:w w:val="100"/>
        <w:lang w:val="ru-RU" w:eastAsia="ru-RU" w:bidi="ru-RU"/>
      </w:rPr>
    </w:lvl>
    <w:lvl w:ilvl="2" w:tplc="2258FB7C">
      <w:numFmt w:val="bullet"/>
      <w:lvlText w:val="•"/>
      <w:lvlJc w:val="left"/>
      <w:pPr>
        <w:ind w:left="2249" w:hanging="708"/>
      </w:pPr>
      <w:rPr>
        <w:rFonts w:hint="default"/>
        <w:lang w:val="ru-RU" w:eastAsia="ru-RU" w:bidi="ru-RU"/>
      </w:rPr>
    </w:lvl>
    <w:lvl w:ilvl="3" w:tplc="4D089FAE">
      <w:numFmt w:val="bullet"/>
      <w:lvlText w:val="•"/>
      <w:lvlJc w:val="left"/>
      <w:pPr>
        <w:ind w:left="3263" w:hanging="708"/>
      </w:pPr>
      <w:rPr>
        <w:rFonts w:hint="default"/>
        <w:lang w:val="ru-RU" w:eastAsia="ru-RU" w:bidi="ru-RU"/>
      </w:rPr>
    </w:lvl>
    <w:lvl w:ilvl="4" w:tplc="5A445A2E">
      <w:numFmt w:val="bullet"/>
      <w:lvlText w:val="•"/>
      <w:lvlJc w:val="left"/>
      <w:pPr>
        <w:ind w:left="4278" w:hanging="708"/>
      </w:pPr>
      <w:rPr>
        <w:rFonts w:hint="default"/>
        <w:lang w:val="ru-RU" w:eastAsia="ru-RU" w:bidi="ru-RU"/>
      </w:rPr>
    </w:lvl>
    <w:lvl w:ilvl="5" w:tplc="091AA3E2">
      <w:numFmt w:val="bullet"/>
      <w:lvlText w:val="•"/>
      <w:lvlJc w:val="left"/>
      <w:pPr>
        <w:ind w:left="5293" w:hanging="708"/>
      </w:pPr>
      <w:rPr>
        <w:rFonts w:hint="default"/>
        <w:lang w:val="ru-RU" w:eastAsia="ru-RU" w:bidi="ru-RU"/>
      </w:rPr>
    </w:lvl>
    <w:lvl w:ilvl="6" w:tplc="9566F3C8">
      <w:numFmt w:val="bullet"/>
      <w:lvlText w:val="•"/>
      <w:lvlJc w:val="left"/>
      <w:pPr>
        <w:ind w:left="6307" w:hanging="708"/>
      </w:pPr>
      <w:rPr>
        <w:rFonts w:hint="default"/>
        <w:lang w:val="ru-RU" w:eastAsia="ru-RU" w:bidi="ru-RU"/>
      </w:rPr>
    </w:lvl>
    <w:lvl w:ilvl="7" w:tplc="C88AD4DC">
      <w:numFmt w:val="bullet"/>
      <w:lvlText w:val="•"/>
      <w:lvlJc w:val="left"/>
      <w:pPr>
        <w:ind w:left="7322" w:hanging="708"/>
      </w:pPr>
      <w:rPr>
        <w:rFonts w:hint="default"/>
        <w:lang w:val="ru-RU" w:eastAsia="ru-RU" w:bidi="ru-RU"/>
      </w:rPr>
    </w:lvl>
    <w:lvl w:ilvl="8" w:tplc="8EACC674">
      <w:numFmt w:val="bullet"/>
      <w:lvlText w:val="•"/>
      <w:lvlJc w:val="left"/>
      <w:pPr>
        <w:ind w:left="8337" w:hanging="708"/>
      </w:pPr>
      <w:rPr>
        <w:rFonts w:hint="default"/>
        <w:lang w:val="ru-RU" w:eastAsia="ru-RU" w:bidi="ru-RU"/>
      </w:rPr>
    </w:lvl>
  </w:abstractNum>
  <w:abstractNum w:abstractNumId="6">
    <w:nsid w:val="67B43008"/>
    <w:multiLevelType w:val="multilevel"/>
    <w:tmpl w:val="307EC784"/>
    <w:lvl w:ilvl="0">
      <w:start w:val="3"/>
      <w:numFmt w:val="decimal"/>
      <w:lvlText w:val="%1"/>
      <w:lvlJc w:val="left"/>
      <w:pPr>
        <w:ind w:left="1341" w:hanging="420"/>
      </w:pPr>
      <w:rPr>
        <w:rFonts w:hint="default"/>
        <w:lang w:val="ru-RU" w:eastAsia="ru-RU" w:bidi="ru-RU"/>
      </w:rPr>
    </w:lvl>
    <w:lvl w:ilvl="1">
      <w:start w:val="2"/>
      <w:numFmt w:val="decimal"/>
      <w:lvlText w:val="%1.%2."/>
      <w:lvlJc w:val="left"/>
      <w:pPr>
        <w:ind w:left="1341" w:hanging="420"/>
      </w:pPr>
      <w:rPr>
        <w:rFonts w:ascii="Times New Roman" w:eastAsia="Times New Roman" w:hAnsi="Times New Roman" w:cs="Times New Roman" w:hint="default"/>
        <w:i/>
        <w:spacing w:val="-2"/>
        <w:w w:val="100"/>
        <w:sz w:val="24"/>
        <w:szCs w:val="24"/>
        <w:lang w:val="ru-RU" w:eastAsia="ru-RU" w:bidi="ru-RU"/>
      </w:rPr>
    </w:lvl>
    <w:lvl w:ilvl="2">
      <w:start w:val="1"/>
      <w:numFmt w:val="decimal"/>
      <w:lvlText w:val="%1.%2.%3."/>
      <w:lvlJc w:val="left"/>
      <w:pPr>
        <w:ind w:left="1521" w:hanging="600"/>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3485" w:hanging="600"/>
      </w:pPr>
      <w:rPr>
        <w:rFonts w:hint="default"/>
        <w:lang w:val="ru-RU" w:eastAsia="ru-RU" w:bidi="ru-RU"/>
      </w:rPr>
    </w:lvl>
    <w:lvl w:ilvl="4">
      <w:numFmt w:val="bullet"/>
      <w:lvlText w:val="•"/>
      <w:lvlJc w:val="left"/>
      <w:pPr>
        <w:ind w:left="446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34" w:hanging="600"/>
      </w:pPr>
      <w:rPr>
        <w:rFonts w:hint="default"/>
        <w:lang w:val="ru-RU" w:eastAsia="ru-RU" w:bidi="ru-RU"/>
      </w:rPr>
    </w:lvl>
    <w:lvl w:ilvl="7">
      <w:numFmt w:val="bullet"/>
      <w:lvlText w:val="•"/>
      <w:lvlJc w:val="left"/>
      <w:pPr>
        <w:ind w:left="7417" w:hanging="600"/>
      </w:pPr>
      <w:rPr>
        <w:rFonts w:hint="default"/>
        <w:lang w:val="ru-RU" w:eastAsia="ru-RU" w:bidi="ru-RU"/>
      </w:rPr>
    </w:lvl>
    <w:lvl w:ilvl="8">
      <w:numFmt w:val="bullet"/>
      <w:lvlText w:val="•"/>
      <w:lvlJc w:val="left"/>
      <w:pPr>
        <w:ind w:left="8400" w:hanging="600"/>
      </w:pPr>
      <w:rPr>
        <w:rFonts w:hint="default"/>
        <w:lang w:val="ru-RU" w:eastAsia="ru-RU" w:bidi="ru-RU"/>
      </w:rPr>
    </w:lvl>
  </w:abstractNum>
  <w:abstractNum w:abstractNumId="7">
    <w:nsid w:val="6BBD0543"/>
    <w:multiLevelType w:val="hybridMultilevel"/>
    <w:tmpl w:val="B1CA2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E063F"/>
    <w:multiLevelType w:val="hybridMultilevel"/>
    <w:tmpl w:val="864A27FA"/>
    <w:lvl w:ilvl="0" w:tplc="F8E29E74">
      <w:numFmt w:val="bullet"/>
      <w:lvlText w:val=""/>
      <w:lvlJc w:val="left"/>
      <w:pPr>
        <w:ind w:left="422" w:hanging="209"/>
      </w:pPr>
      <w:rPr>
        <w:rFonts w:ascii="Symbol" w:eastAsia="Symbol" w:hAnsi="Symbol" w:cs="Symbol" w:hint="default"/>
        <w:w w:val="99"/>
        <w:sz w:val="20"/>
        <w:szCs w:val="20"/>
        <w:lang w:val="ru-RU" w:eastAsia="ru-RU" w:bidi="ru-RU"/>
      </w:rPr>
    </w:lvl>
    <w:lvl w:ilvl="1" w:tplc="3D08C18E">
      <w:numFmt w:val="bullet"/>
      <w:lvlText w:val=""/>
      <w:lvlJc w:val="left"/>
      <w:pPr>
        <w:ind w:left="1130" w:hanging="209"/>
      </w:pPr>
      <w:rPr>
        <w:rFonts w:ascii="Symbol" w:eastAsia="Symbol" w:hAnsi="Symbol" w:cs="Symbol" w:hint="default"/>
        <w:w w:val="99"/>
        <w:sz w:val="20"/>
        <w:szCs w:val="20"/>
        <w:lang w:val="ru-RU" w:eastAsia="ru-RU" w:bidi="ru-RU"/>
      </w:rPr>
    </w:lvl>
    <w:lvl w:ilvl="2" w:tplc="F830DDAA">
      <w:numFmt w:val="bullet"/>
      <w:lvlText w:val="•"/>
      <w:lvlJc w:val="left"/>
      <w:pPr>
        <w:ind w:left="2086" w:hanging="209"/>
      </w:pPr>
      <w:rPr>
        <w:rFonts w:hint="default"/>
        <w:lang w:val="ru-RU" w:eastAsia="ru-RU" w:bidi="ru-RU"/>
      </w:rPr>
    </w:lvl>
    <w:lvl w:ilvl="3" w:tplc="48240934">
      <w:numFmt w:val="bullet"/>
      <w:lvlText w:val="•"/>
      <w:lvlJc w:val="left"/>
      <w:pPr>
        <w:ind w:left="3032" w:hanging="209"/>
      </w:pPr>
      <w:rPr>
        <w:rFonts w:hint="default"/>
        <w:lang w:val="ru-RU" w:eastAsia="ru-RU" w:bidi="ru-RU"/>
      </w:rPr>
    </w:lvl>
    <w:lvl w:ilvl="4" w:tplc="76E48542">
      <w:numFmt w:val="bullet"/>
      <w:lvlText w:val="•"/>
      <w:lvlJc w:val="left"/>
      <w:pPr>
        <w:ind w:left="3979" w:hanging="209"/>
      </w:pPr>
      <w:rPr>
        <w:rFonts w:hint="default"/>
        <w:lang w:val="ru-RU" w:eastAsia="ru-RU" w:bidi="ru-RU"/>
      </w:rPr>
    </w:lvl>
    <w:lvl w:ilvl="5" w:tplc="C360E07C">
      <w:numFmt w:val="bullet"/>
      <w:lvlText w:val="•"/>
      <w:lvlJc w:val="left"/>
      <w:pPr>
        <w:ind w:left="4925" w:hanging="209"/>
      </w:pPr>
      <w:rPr>
        <w:rFonts w:hint="default"/>
        <w:lang w:val="ru-RU" w:eastAsia="ru-RU" w:bidi="ru-RU"/>
      </w:rPr>
    </w:lvl>
    <w:lvl w:ilvl="6" w:tplc="B1FE080C">
      <w:numFmt w:val="bullet"/>
      <w:lvlText w:val="•"/>
      <w:lvlJc w:val="left"/>
      <w:pPr>
        <w:ind w:left="5872" w:hanging="209"/>
      </w:pPr>
      <w:rPr>
        <w:rFonts w:hint="default"/>
        <w:lang w:val="ru-RU" w:eastAsia="ru-RU" w:bidi="ru-RU"/>
      </w:rPr>
    </w:lvl>
    <w:lvl w:ilvl="7" w:tplc="322AD09E">
      <w:numFmt w:val="bullet"/>
      <w:lvlText w:val="•"/>
      <w:lvlJc w:val="left"/>
      <w:pPr>
        <w:ind w:left="6818" w:hanging="209"/>
      </w:pPr>
      <w:rPr>
        <w:rFonts w:hint="default"/>
        <w:lang w:val="ru-RU" w:eastAsia="ru-RU" w:bidi="ru-RU"/>
      </w:rPr>
    </w:lvl>
    <w:lvl w:ilvl="8" w:tplc="F708A13A">
      <w:numFmt w:val="bullet"/>
      <w:lvlText w:val="•"/>
      <w:lvlJc w:val="left"/>
      <w:pPr>
        <w:ind w:left="7765" w:hanging="209"/>
      </w:pPr>
      <w:rPr>
        <w:rFonts w:hint="default"/>
        <w:lang w:val="ru-RU" w:eastAsia="ru-RU" w:bidi="ru-RU"/>
      </w:rPr>
    </w:lvl>
  </w:abstractNum>
  <w:num w:numId="1">
    <w:abstractNumId w:val="0"/>
  </w:num>
  <w:num w:numId="2">
    <w:abstractNumId w:val="7"/>
  </w:num>
  <w:num w:numId="3">
    <w:abstractNumId w:val="5"/>
  </w:num>
  <w:num w:numId="4">
    <w:abstractNumId w:val="8"/>
  </w:num>
  <w:num w:numId="5">
    <w:abstractNumId w:val="4"/>
  </w:num>
  <w:num w:numId="6">
    <w:abstractNumId w:val="6"/>
  </w:num>
  <w:num w:numId="7">
    <w:abstractNumId w:val="2"/>
  </w:num>
  <w:num w:numId="8">
    <w:abstractNumId w:val="1"/>
  </w:num>
  <w:num w:numId="9">
    <w:abstractNumId w:val="3"/>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6"/>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4">
    <w:abstractNumId w:val="4"/>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rsids>
    <w:rsidRoot w:val="00C10133"/>
    <w:rsid w:val="0001271C"/>
    <w:rsid w:val="000146D4"/>
    <w:rsid w:val="00022B69"/>
    <w:rsid w:val="000231BD"/>
    <w:rsid w:val="00023F08"/>
    <w:rsid w:val="00031731"/>
    <w:rsid w:val="00032AD9"/>
    <w:rsid w:val="00052116"/>
    <w:rsid w:val="0006132A"/>
    <w:rsid w:val="00065036"/>
    <w:rsid w:val="00071F7B"/>
    <w:rsid w:val="00077626"/>
    <w:rsid w:val="00081D1E"/>
    <w:rsid w:val="00092FDC"/>
    <w:rsid w:val="000A06B8"/>
    <w:rsid w:val="000C0759"/>
    <w:rsid w:val="000D60B7"/>
    <w:rsid w:val="00111B8B"/>
    <w:rsid w:val="001135D9"/>
    <w:rsid w:val="00120F57"/>
    <w:rsid w:val="00123649"/>
    <w:rsid w:val="0012660C"/>
    <w:rsid w:val="00131AC1"/>
    <w:rsid w:val="00173F71"/>
    <w:rsid w:val="001770D0"/>
    <w:rsid w:val="001817E7"/>
    <w:rsid w:val="001926C4"/>
    <w:rsid w:val="001A43CE"/>
    <w:rsid w:val="001B435B"/>
    <w:rsid w:val="001C2338"/>
    <w:rsid w:val="001C690F"/>
    <w:rsid w:val="001E2D50"/>
    <w:rsid w:val="001F0B28"/>
    <w:rsid w:val="001F1C71"/>
    <w:rsid w:val="00201CC6"/>
    <w:rsid w:val="0021332E"/>
    <w:rsid w:val="002303B9"/>
    <w:rsid w:val="0024598C"/>
    <w:rsid w:val="00263783"/>
    <w:rsid w:val="00266FFF"/>
    <w:rsid w:val="0027477A"/>
    <w:rsid w:val="00281C38"/>
    <w:rsid w:val="00292E2F"/>
    <w:rsid w:val="002978F1"/>
    <w:rsid w:val="002A15F9"/>
    <w:rsid w:val="002A5E4E"/>
    <w:rsid w:val="002B1BBD"/>
    <w:rsid w:val="002C2311"/>
    <w:rsid w:val="002C2D23"/>
    <w:rsid w:val="002C7E67"/>
    <w:rsid w:val="002D33CF"/>
    <w:rsid w:val="002E1848"/>
    <w:rsid w:val="002E3AA5"/>
    <w:rsid w:val="002F49E7"/>
    <w:rsid w:val="0031610D"/>
    <w:rsid w:val="00330C31"/>
    <w:rsid w:val="00337AA9"/>
    <w:rsid w:val="00343D7B"/>
    <w:rsid w:val="003453EA"/>
    <w:rsid w:val="00357646"/>
    <w:rsid w:val="00360CC5"/>
    <w:rsid w:val="00361F01"/>
    <w:rsid w:val="00365102"/>
    <w:rsid w:val="00367601"/>
    <w:rsid w:val="00380899"/>
    <w:rsid w:val="00384C00"/>
    <w:rsid w:val="003868A7"/>
    <w:rsid w:val="00391DBD"/>
    <w:rsid w:val="003B49EE"/>
    <w:rsid w:val="003C24BC"/>
    <w:rsid w:val="003E1FE9"/>
    <w:rsid w:val="003E6571"/>
    <w:rsid w:val="003F020A"/>
    <w:rsid w:val="003F3CA2"/>
    <w:rsid w:val="00403B6C"/>
    <w:rsid w:val="00435EA9"/>
    <w:rsid w:val="00437ED8"/>
    <w:rsid w:val="00442EE5"/>
    <w:rsid w:val="004A026A"/>
    <w:rsid w:val="004A28EE"/>
    <w:rsid w:val="004A7E7A"/>
    <w:rsid w:val="004C2300"/>
    <w:rsid w:val="004C551F"/>
    <w:rsid w:val="004F0684"/>
    <w:rsid w:val="004F5A44"/>
    <w:rsid w:val="005370AF"/>
    <w:rsid w:val="005763DA"/>
    <w:rsid w:val="00583D6B"/>
    <w:rsid w:val="0059238A"/>
    <w:rsid w:val="005A0CFB"/>
    <w:rsid w:val="005A5404"/>
    <w:rsid w:val="005C0846"/>
    <w:rsid w:val="005D4B4D"/>
    <w:rsid w:val="005E0FD4"/>
    <w:rsid w:val="005E2BE8"/>
    <w:rsid w:val="005E6B41"/>
    <w:rsid w:val="005F3676"/>
    <w:rsid w:val="005F5B74"/>
    <w:rsid w:val="00607B47"/>
    <w:rsid w:val="00615A18"/>
    <w:rsid w:val="00641A19"/>
    <w:rsid w:val="00650135"/>
    <w:rsid w:val="0065126B"/>
    <w:rsid w:val="006732FB"/>
    <w:rsid w:val="00676E4B"/>
    <w:rsid w:val="006803CF"/>
    <w:rsid w:val="00695E6B"/>
    <w:rsid w:val="006A76E0"/>
    <w:rsid w:val="006B03F0"/>
    <w:rsid w:val="006D5D2D"/>
    <w:rsid w:val="006E5F10"/>
    <w:rsid w:val="0070219B"/>
    <w:rsid w:val="007057C3"/>
    <w:rsid w:val="00707C55"/>
    <w:rsid w:val="00711C55"/>
    <w:rsid w:val="00714591"/>
    <w:rsid w:val="00715735"/>
    <w:rsid w:val="00734A9E"/>
    <w:rsid w:val="00735616"/>
    <w:rsid w:val="007369EF"/>
    <w:rsid w:val="00740414"/>
    <w:rsid w:val="007468DC"/>
    <w:rsid w:val="00757B39"/>
    <w:rsid w:val="00761EF9"/>
    <w:rsid w:val="00767FC7"/>
    <w:rsid w:val="00786EAD"/>
    <w:rsid w:val="007A4957"/>
    <w:rsid w:val="007A7F08"/>
    <w:rsid w:val="007F32F3"/>
    <w:rsid w:val="007F557B"/>
    <w:rsid w:val="008014DF"/>
    <w:rsid w:val="008031D6"/>
    <w:rsid w:val="00805460"/>
    <w:rsid w:val="00810505"/>
    <w:rsid w:val="00820DBB"/>
    <w:rsid w:val="00821170"/>
    <w:rsid w:val="00844B0C"/>
    <w:rsid w:val="0086272F"/>
    <w:rsid w:val="00862922"/>
    <w:rsid w:val="0087306C"/>
    <w:rsid w:val="00880178"/>
    <w:rsid w:val="00893CFD"/>
    <w:rsid w:val="008A05A5"/>
    <w:rsid w:val="008B2F64"/>
    <w:rsid w:val="008C49C7"/>
    <w:rsid w:val="008C56C3"/>
    <w:rsid w:val="008D55C9"/>
    <w:rsid w:val="008D71D8"/>
    <w:rsid w:val="008F02CD"/>
    <w:rsid w:val="0090754E"/>
    <w:rsid w:val="009219AA"/>
    <w:rsid w:val="009372E1"/>
    <w:rsid w:val="00943A05"/>
    <w:rsid w:val="00952F73"/>
    <w:rsid w:val="009542C4"/>
    <w:rsid w:val="00965E7D"/>
    <w:rsid w:val="0096672D"/>
    <w:rsid w:val="009677D0"/>
    <w:rsid w:val="00984FAE"/>
    <w:rsid w:val="009862EF"/>
    <w:rsid w:val="00994B77"/>
    <w:rsid w:val="00995B43"/>
    <w:rsid w:val="009A11D1"/>
    <w:rsid w:val="009A520B"/>
    <w:rsid w:val="009B4BBD"/>
    <w:rsid w:val="009B5792"/>
    <w:rsid w:val="009E6503"/>
    <w:rsid w:val="00A072F1"/>
    <w:rsid w:val="00A210BA"/>
    <w:rsid w:val="00A23E1D"/>
    <w:rsid w:val="00A257CF"/>
    <w:rsid w:val="00A2736E"/>
    <w:rsid w:val="00A34368"/>
    <w:rsid w:val="00A3725D"/>
    <w:rsid w:val="00A41F78"/>
    <w:rsid w:val="00A42B1E"/>
    <w:rsid w:val="00A735D1"/>
    <w:rsid w:val="00A75382"/>
    <w:rsid w:val="00A92A57"/>
    <w:rsid w:val="00A932FC"/>
    <w:rsid w:val="00AA0D91"/>
    <w:rsid w:val="00AC091F"/>
    <w:rsid w:val="00AC56F8"/>
    <w:rsid w:val="00AF3C47"/>
    <w:rsid w:val="00AF4318"/>
    <w:rsid w:val="00AF69F3"/>
    <w:rsid w:val="00AF6A3D"/>
    <w:rsid w:val="00AF7D99"/>
    <w:rsid w:val="00B04640"/>
    <w:rsid w:val="00B06424"/>
    <w:rsid w:val="00B10F36"/>
    <w:rsid w:val="00B12983"/>
    <w:rsid w:val="00B12EC5"/>
    <w:rsid w:val="00B12F3D"/>
    <w:rsid w:val="00B15AD5"/>
    <w:rsid w:val="00B17A08"/>
    <w:rsid w:val="00B24201"/>
    <w:rsid w:val="00B32077"/>
    <w:rsid w:val="00B4491C"/>
    <w:rsid w:val="00B72BCD"/>
    <w:rsid w:val="00B80D6C"/>
    <w:rsid w:val="00B82B89"/>
    <w:rsid w:val="00B8380B"/>
    <w:rsid w:val="00B86A8C"/>
    <w:rsid w:val="00B8786F"/>
    <w:rsid w:val="00B9000D"/>
    <w:rsid w:val="00BA0944"/>
    <w:rsid w:val="00BA199B"/>
    <w:rsid w:val="00BA70A6"/>
    <w:rsid w:val="00BB6175"/>
    <w:rsid w:val="00BB7939"/>
    <w:rsid w:val="00BC5588"/>
    <w:rsid w:val="00BD45BA"/>
    <w:rsid w:val="00BD4C4C"/>
    <w:rsid w:val="00BE5BB8"/>
    <w:rsid w:val="00C0239B"/>
    <w:rsid w:val="00C067AF"/>
    <w:rsid w:val="00C10133"/>
    <w:rsid w:val="00C121E4"/>
    <w:rsid w:val="00C17877"/>
    <w:rsid w:val="00C22ACE"/>
    <w:rsid w:val="00C23346"/>
    <w:rsid w:val="00C23DE1"/>
    <w:rsid w:val="00C321D1"/>
    <w:rsid w:val="00C34F58"/>
    <w:rsid w:val="00C51713"/>
    <w:rsid w:val="00C60886"/>
    <w:rsid w:val="00C638EA"/>
    <w:rsid w:val="00C75BEC"/>
    <w:rsid w:val="00C76B58"/>
    <w:rsid w:val="00C864DB"/>
    <w:rsid w:val="00C94C12"/>
    <w:rsid w:val="00C9642A"/>
    <w:rsid w:val="00CA01BF"/>
    <w:rsid w:val="00CC358B"/>
    <w:rsid w:val="00CE1686"/>
    <w:rsid w:val="00CF35A9"/>
    <w:rsid w:val="00CF3CC6"/>
    <w:rsid w:val="00D24EA8"/>
    <w:rsid w:val="00D32724"/>
    <w:rsid w:val="00D46AFD"/>
    <w:rsid w:val="00D6104A"/>
    <w:rsid w:val="00D619BB"/>
    <w:rsid w:val="00D92A5D"/>
    <w:rsid w:val="00DA3868"/>
    <w:rsid w:val="00DA634D"/>
    <w:rsid w:val="00DC290F"/>
    <w:rsid w:val="00DE6E32"/>
    <w:rsid w:val="00DF6411"/>
    <w:rsid w:val="00E00BD4"/>
    <w:rsid w:val="00E148B9"/>
    <w:rsid w:val="00E307E3"/>
    <w:rsid w:val="00E37A71"/>
    <w:rsid w:val="00E42180"/>
    <w:rsid w:val="00E43BC0"/>
    <w:rsid w:val="00E644D5"/>
    <w:rsid w:val="00E765F2"/>
    <w:rsid w:val="00E76F6B"/>
    <w:rsid w:val="00E832F3"/>
    <w:rsid w:val="00E9235E"/>
    <w:rsid w:val="00E92F65"/>
    <w:rsid w:val="00EA0471"/>
    <w:rsid w:val="00EA0D02"/>
    <w:rsid w:val="00EA3819"/>
    <w:rsid w:val="00EE44DB"/>
    <w:rsid w:val="00F0011C"/>
    <w:rsid w:val="00F02FBB"/>
    <w:rsid w:val="00F12D1D"/>
    <w:rsid w:val="00F16133"/>
    <w:rsid w:val="00F167C3"/>
    <w:rsid w:val="00F26B33"/>
    <w:rsid w:val="00F27B2E"/>
    <w:rsid w:val="00F35143"/>
    <w:rsid w:val="00F3701D"/>
    <w:rsid w:val="00F40158"/>
    <w:rsid w:val="00F40523"/>
    <w:rsid w:val="00F41301"/>
    <w:rsid w:val="00F4631C"/>
    <w:rsid w:val="00F5584C"/>
    <w:rsid w:val="00F7609F"/>
    <w:rsid w:val="00F77F89"/>
    <w:rsid w:val="00F93109"/>
    <w:rsid w:val="00FB62F0"/>
    <w:rsid w:val="00FC3D5A"/>
    <w:rsid w:val="00FD0410"/>
    <w:rsid w:val="00FD3993"/>
    <w:rsid w:val="00FD3C16"/>
    <w:rsid w:val="00FD65AD"/>
    <w:rsid w:val="00FE68E0"/>
    <w:rsid w:val="00FF23D2"/>
    <w:rsid w:val="00FF52D2"/>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D4"/>
    <w:rPr>
      <w:sz w:val="24"/>
      <w:szCs w:val="24"/>
    </w:rPr>
  </w:style>
  <w:style w:type="paragraph" w:styleId="1">
    <w:name w:val="heading 1"/>
    <w:basedOn w:val="a"/>
    <w:link w:val="10"/>
    <w:uiPriority w:val="1"/>
    <w:qFormat/>
    <w:rsid w:val="000146D4"/>
    <w:pPr>
      <w:spacing w:before="100" w:beforeAutospacing="1" w:after="100" w:afterAutospacing="1"/>
      <w:outlineLvl w:val="0"/>
    </w:pPr>
    <w:rPr>
      <w:rFonts w:ascii="Cambria" w:hAnsi="Cambria"/>
      <w:b/>
      <w:bCs/>
      <w:color w:val="365F91"/>
      <w:sz w:val="28"/>
      <w:szCs w:val="28"/>
      <w:lang/>
    </w:rPr>
  </w:style>
  <w:style w:type="paragraph" w:styleId="2">
    <w:name w:val="heading 2"/>
    <w:basedOn w:val="a"/>
    <w:next w:val="a"/>
    <w:link w:val="20"/>
    <w:uiPriority w:val="9"/>
    <w:qFormat/>
    <w:rsid w:val="00C10133"/>
    <w:pPr>
      <w:keepNext/>
      <w:keepLines/>
      <w:spacing w:before="200"/>
      <w:outlineLvl w:val="1"/>
    </w:pPr>
    <w:rPr>
      <w:rFonts w:ascii="Cambria" w:hAnsi="Cambria"/>
      <w:b/>
      <w:bCs/>
      <w:color w:val="4F81BD"/>
      <w:sz w:val="26"/>
      <w:szCs w:val="26"/>
      <w:lang/>
    </w:rPr>
  </w:style>
  <w:style w:type="paragraph" w:styleId="3">
    <w:name w:val="heading 3"/>
    <w:basedOn w:val="a"/>
    <w:link w:val="30"/>
    <w:uiPriority w:val="9"/>
    <w:qFormat/>
    <w:rsid w:val="000146D4"/>
    <w:pPr>
      <w:spacing w:before="100" w:beforeAutospacing="1" w:after="100" w:afterAutospacing="1"/>
      <w:outlineLvl w:val="2"/>
    </w:pPr>
    <w:rPr>
      <w:rFonts w:ascii="Cambria" w:hAnsi="Cambria"/>
      <w:b/>
      <w:bCs/>
      <w:color w:val="4F81BD"/>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46D4"/>
    <w:rPr>
      <w:color w:val="0000FF"/>
      <w:u w:val="single"/>
    </w:rPr>
  </w:style>
  <w:style w:type="character" w:styleId="a4">
    <w:name w:val="FollowedHyperlink"/>
    <w:uiPriority w:val="99"/>
    <w:semiHidden/>
    <w:unhideWhenUsed/>
    <w:rsid w:val="000146D4"/>
    <w:rPr>
      <w:color w:val="800080"/>
      <w:u w:val="single"/>
    </w:rPr>
  </w:style>
  <w:style w:type="character" w:customStyle="1" w:styleId="10">
    <w:name w:val="Заголовок 1 Знак"/>
    <w:link w:val="1"/>
    <w:uiPriority w:val="1"/>
    <w:rsid w:val="000146D4"/>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0146D4"/>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01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rPr>
  </w:style>
  <w:style w:type="character" w:customStyle="1" w:styleId="HTML0">
    <w:name w:val="Стандартный HTML Знак"/>
    <w:link w:val="HTML"/>
    <w:uiPriority w:val="99"/>
    <w:rsid w:val="000146D4"/>
    <w:rPr>
      <w:rFonts w:ascii="Consolas" w:eastAsia="Times New Roman" w:hAnsi="Consolas"/>
    </w:rPr>
  </w:style>
  <w:style w:type="paragraph" w:styleId="a5">
    <w:name w:val="Normal (Web)"/>
    <w:basedOn w:val="a"/>
    <w:uiPriority w:val="99"/>
    <w:unhideWhenUsed/>
    <w:rsid w:val="000146D4"/>
    <w:pPr>
      <w:spacing w:before="100" w:beforeAutospacing="1" w:after="100" w:afterAutospacing="1"/>
    </w:pPr>
    <w:rPr>
      <w:sz w:val="22"/>
      <w:szCs w:val="22"/>
    </w:rPr>
  </w:style>
  <w:style w:type="paragraph" w:customStyle="1" w:styleId="yrsh">
    <w:name w:val="yrsh"/>
    <w:basedOn w:val="a"/>
    <w:rsid w:val="000146D4"/>
    <w:pPr>
      <w:shd w:val="clear" w:color="auto" w:fill="92D050"/>
      <w:spacing w:before="100" w:beforeAutospacing="1" w:after="100" w:afterAutospacing="1"/>
    </w:pPr>
    <w:rPr>
      <w:sz w:val="22"/>
      <w:szCs w:val="22"/>
    </w:rPr>
  </w:style>
  <w:style w:type="paragraph" w:customStyle="1" w:styleId="tabtitle">
    <w:name w:val="tabtitle"/>
    <w:basedOn w:val="a"/>
    <w:rsid w:val="000146D4"/>
    <w:pPr>
      <w:shd w:val="clear" w:color="auto" w:fill="28A0C8"/>
      <w:spacing w:before="100" w:beforeAutospacing="1" w:after="100" w:afterAutospacing="1"/>
    </w:pPr>
    <w:rPr>
      <w:sz w:val="22"/>
      <w:szCs w:val="22"/>
    </w:rPr>
  </w:style>
  <w:style w:type="paragraph" w:customStyle="1" w:styleId="header-listtarget">
    <w:name w:val="header-listtarget"/>
    <w:basedOn w:val="a"/>
    <w:rsid w:val="000146D4"/>
    <w:pPr>
      <w:shd w:val="clear" w:color="auto" w:fill="E66E5A"/>
      <w:spacing w:before="100" w:beforeAutospacing="1" w:after="100" w:afterAutospacing="1"/>
    </w:pPr>
    <w:rPr>
      <w:sz w:val="22"/>
      <w:szCs w:val="22"/>
    </w:rPr>
  </w:style>
  <w:style w:type="paragraph" w:customStyle="1" w:styleId="bdall">
    <w:name w:val="bdall"/>
    <w:basedOn w:val="a"/>
    <w:rsid w:val="000146D4"/>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0146D4"/>
    <w:pPr>
      <w:pBdr>
        <w:top w:val="single" w:sz="8" w:space="0" w:color="000000"/>
      </w:pBdr>
      <w:spacing w:before="100" w:beforeAutospacing="1" w:after="100" w:afterAutospacing="1"/>
    </w:pPr>
    <w:rPr>
      <w:sz w:val="22"/>
      <w:szCs w:val="22"/>
    </w:rPr>
  </w:style>
  <w:style w:type="paragraph" w:customStyle="1" w:styleId="bdleft">
    <w:name w:val="bdleft"/>
    <w:basedOn w:val="a"/>
    <w:rsid w:val="000146D4"/>
    <w:pPr>
      <w:pBdr>
        <w:left w:val="single" w:sz="8" w:space="0" w:color="000000"/>
      </w:pBdr>
      <w:spacing w:before="100" w:beforeAutospacing="1" w:after="100" w:afterAutospacing="1"/>
    </w:pPr>
    <w:rPr>
      <w:sz w:val="22"/>
      <w:szCs w:val="22"/>
    </w:rPr>
  </w:style>
  <w:style w:type="paragraph" w:customStyle="1" w:styleId="bdright">
    <w:name w:val="bdright"/>
    <w:basedOn w:val="a"/>
    <w:rsid w:val="000146D4"/>
    <w:pPr>
      <w:pBdr>
        <w:right w:val="single" w:sz="8" w:space="0" w:color="000000"/>
      </w:pBdr>
      <w:spacing w:before="100" w:beforeAutospacing="1" w:after="100" w:afterAutospacing="1"/>
    </w:pPr>
    <w:rPr>
      <w:sz w:val="22"/>
      <w:szCs w:val="22"/>
    </w:rPr>
  </w:style>
  <w:style w:type="paragraph" w:customStyle="1" w:styleId="bdbottom">
    <w:name w:val="bdbottom"/>
    <w:basedOn w:val="a"/>
    <w:rsid w:val="000146D4"/>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0146D4"/>
    <w:pPr>
      <w:pBdr>
        <w:bottom w:val="double" w:sz="6" w:space="0" w:color="000000"/>
      </w:pBdr>
      <w:spacing w:before="100" w:beforeAutospacing="1" w:after="100" w:afterAutospacing="1"/>
    </w:pPr>
    <w:rPr>
      <w:sz w:val="22"/>
      <w:szCs w:val="22"/>
    </w:rPr>
  </w:style>
  <w:style w:type="character" w:customStyle="1" w:styleId="lspace">
    <w:name w:val="lspace"/>
    <w:rsid w:val="000146D4"/>
    <w:rPr>
      <w:color w:val="FF9900"/>
    </w:rPr>
  </w:style>
  <w:style w:type="character" w:customStyle="1" w:styleId="small">
    <w:name w:val="small"/>
    <w:rsid w:val="000146D4"/>
    <w:rPr>
      <w:sz w:val="16"/>
      <w:szCs w:val="16"/>
    </w:rPr>
  </w:style>
  <w:style w:type="character" w:customStyle="1" w:styleId="fill">
    <w:name w:val="fill"/>
    <w:rsid w:val="000146D4"/>
    <w:rPr>
      <w:b/>
      <w:bCs/>
      <w:i/>
      <w:iCs/>
      <w:color w:val="FF0000"/>
    </w:rPr>
  </w:style>
  <w:style w:type="character" w:customStyle="1" w:styleId="maggd">
    <w:name w:val="maggd"/>
    <w:rsid w:val="000146D4"/>
    <w:rPr>
      <w:color w:val="006400"/>
    </w:rPr>
  </w:style>
  <w:style w:type="character" w:customStyle="1" w:styleId="magusn">
    <w:name w:val="magusn"/>
    <w:rsid w:val="000146D4"/>
    <w:rPr>
      <w:color w:val="006666"/>
    </w:rPr>
  </w:style>
  <w:style w:type="character" w:customStyle="1" w:styleId="enp">
    <w:name w:val="enp"/>
    <w:rsid w:val="000146D4"/>
    <w:rPr>
      <w:color w:val="3C7828"/>
    </w:rPr>
  </w:style>
  <w:style w:type="character" w:customStyle="1" w:styleId="kdkss">
    <w:name w:val="kdkss"/>
    <w:rsid w:val="000146D4"/>
    <w:rPr>
      <w:color w:val="BE780A"/>
    </w:rPr>
  </w:style>
  <w:style w:type="character" w:customStyle="1" w:styleId="actel">
    <w:name w:val="actel"/>
    <w:rsid w:val="000146D4"/>
    <w:rPr>
      <w:color w:val="E36C0A"/>
    </w:rPr>
  </w:style>
  <w:style w:type="character" w:styleId="a6">
    <w:name w:val="annotation reference"/>
    <w:uiPriority w:val="99"/>
    <w:semiHidden/>
    <w:unhideWhenUsed/>
    <w:rsid w:val="00C10133"/>
    <w:rPr>
      <w:sz w:val="16"/>
      <w:szCs w:val="16"/>
    </w:rPr>
  </w:style>
  <w:style w:type="paragraph" w:styleId="a7">
    <w:name w:val="annotation text"/>
    <w:basedOn w:val="a"/>
    <w:link w:val="a8"/>
    <w:uiPriority w:val="99"/>
    <w:semiHidden/>
    <w:unhideWhenUsed/>
    <w:rsid w:val="00C10133"/>
    <w:rPr>
      <w:sz w:val="20"/>
      <w:szCs w:val="20"/>
      <w:lang/>
    </w:rPr>
  </w:style>
  <w:style w:type="character" w:customStyle="1" w:styleId="a8">
    <w:name w:val="Текст примечания Знак"/>
    <w:link w:val="a7"/>
    <w:uiPriority w:val="99"/>
    <w:semiHidden/>
    <w:rsid w:val="00C10133"/>
    <w:rPr>
      <w:rFonts w:eastAsia="Times New Roman"/>
    </w:rPr>
  </w:style>
  <w:style w:type="paragraph" w:styleId="a9">
    <w:name w:val="annotation subject"/>
    <w:basedOn w:val="a7"/>
    <w:next w:val="a7"/>
    <w:link w:val="aa"/>
    <w:uiPriority w:val="99"/>
    <w:semiHidden/>
    <w:unhideWhenUsed/>
    <w:rsid w:val="00C10133"/>
    <w:rPr>
      <w:b/>
      <w:bCs/>
    </w:rPr>
  </w:style>
  <w:style w:type="character" w:customStyle="1" w:styleId="aa">
    <w:name w:val="Тема примечания Знак"/>
    <w:link w:val="a9"/>
    <w:uiPriority w:val="99"/>
    <w:semiHidden/>
    <w:rsid w:val="00C10133"/>
    <w:rPr>
      <w:rFonts w:eastAsia="Times New Roman"/>
      <w:b/>
      <w:bCs/>
    </w:rPr>
  </w:style>
  <w:style w:type="paragraph" w:styleId="ab">
    <w:name w:val="Balloon Text"/>
    <w:basedOn w:val="a"/>
    <w:link w:val="ac"/>
    <w:uiPriority w:val="99"/>
    <w:semiHidden/>
    <w:unhideWhenUsed/>
    <w:rsid w:val="00C10133"/>
    <w:rPr>
      <w:rFonts w:ascii="Tahoma" w:hAnsi="Tahoma"/>
      <w:sz w:val="16"/>
      <w:szCs w:val="16"/>
      <w:lang/>
    </w:rPr>
  </w:style>
  <w:style w:type="character" w:customStyle="1" w:styleId="ac">
    <w:name w:val="Текст выноски Знак"/>
    <w:link w:val="ab"/>
    <w:uiPriority w:val="99"/>
    <w:semiHidden/>
    <w:rsid w:val="00C10133"/>
    <w:rPr>
      <w:rFonts w:ascii="Tahoma" w:eastAsia="Times New Roman" w:hAnsi="Tahoma" w:cs="Tahoma"/>
      <w:sz w:val="16"/>
      <w:szCs w:val="16"/>
    </w:rPr>
  </w:style>
  <w:style w:type="character" w:customStyle="1" w:styleId="20">
    <w:name w:val="Заголовок 2 Знак"/>
    <w:link w:val="2"/>
    <w:uiPriority w:val="9"/>
    <w:semiHidden/>
    <w:rsid w:val="00C10133"/>
    <w:rPr>
      <w:rFonts w:ascii="Cambria" w:eastAsia="Times New Roman" w:hAnsi="Cambria" w:cs="Times New Roman"/>
      <w:b/>
      <w:bCs/>
      <w:color w:val="4F81BD"/>
      <w:sz w:val="26"/>
      <w:szCs w:val="26"/>
    </w:rPr>
  </w:style>
  <w:style w:type="paragraph" w:styleId="ad">
    <w:name w:val="List Paragraph"/>
    <w:basedOn w:val="a"/>
    <w:uiPriority w:val="1"/>
    <w:qFormat/>
    <w:rsid w:val="001135D9"/>
    <w:pPr>
      <w:ind w:left="720"/>
      <w:contextualSpacing/>
    </w:pPr>
    <w:rPr>
      <w:rFonts w:ascii="Arial" w:hAnsi="Arial" w:cs="Arial"/>
    </w:rPr>
  </w:style>
  <w:style w:type="table" w:styleId="ae">
    <w:name w:val="Table Grid"/>
    <w:basedOn w:val="a1"/>
    <w:uiPriority w:val="59"/>
    <w:rsid w:val="00113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20DBB"/>
    <w:pPr>
      <w:tabs>
        <w:tab w:val="center" w:pos="4677"/>
        <w:tab w:val="right" w:pos="9355"/>
      </w:tabs>
    </w:pPr>
    <w:rPr>
      <w:lang/>
    </w:rPr>
  </w:style>
  <w:style w:type="character" w:customStyle="1" w:styleId="af0">
    <w:name w:val="Верхний колонтитул Знак"/>
    <w:link w:val="af"/>
    <w:uiPriority w:val="99"/>
    <w:rsid w:val="00820DBB"/>
    <w:rPr>
      <w:sz w:val="24"/>
      <w:szCs w:val="24"/>
    </w:rPr>
  </w:style>
  <w:style w:type="paragraph" w:styleId="af1">
    <w:name w:val="footer"/>
    <w:basedOn w:val="a"/>
    <w:link w:val="af2"/>
    <w:uiPriority w:val="99"/>
    <w:unhideWhenUsed/>
    <w:rsid w:val="00820DBB"/>
    <w:pPr>
      <w:tabs>
        <w:tab w:val="center" w:pos="4677"/>
        <w:tab w:val="right" w:pos="9355"/>
      </w:tabs>
    </w:pPr>
    <w:rPr>
      <w:lang/>
    </w:rPr>
  </w:style>
  <w:style w:type="character" w:customStyle="1" w:styleId="af2">
    <w:name w:val="Нижний колонтитул Знак"/>
    <w:link w:val="af1"/>
    <w:uiPriority w:val="99"/>
    <w:rsid w:val="00820DBB"/>
    <w:rPr>
      <w:sz w:val="24"/>
      <w:szCs w:val="24"/>
    </w:rPr>
  </w:style>
  <w:style w:type="character" w:customStyle="1" w:styleId="af3">
    <w:name w:val="Гипертекстовая ссылка"/>
    <w:uiPriority w:val="99"/>
    <w:rsid w:val="00380899"/>
    <w:rPr>
      <w:rFonts w:cs="Times New Roman"/>
      <w:b w:val="0"/>
      <w:color w:val="106BBE"/>
    </w:rPr>
  </w:style>
  <w:style w:type="table" w:customStyle="1" w:styleId="TableNormal">
    <w:name w:val="Table Normal"/>
    <w:uiPriority w:val="2"/>
    <w:semiHidden/>
    <w:unhideWhenUsed/>
    <w:qFormat/>
    <w:rsid w:val="002303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2303B9"/>
    <w:pPr>
      <w:widowControl w:val="0"/>
      <w:autoSpaceDE w:val="0"/>
      <w:autoSpaceDN w:val="0"/>
      <w:ind w:left="213"/>
    </w:pPr>
    <w:rPr>
      <w:lang w:bidi="ru-RU"/>
    </w:rPr>
  </w:style>
  <w:style w:type="character" w:customStyle="1" w:styleId="af5">
    <w:name w:val="Основной текст Знак"/>
    <w:basedOn w:val="a0"/>
    <w:link w:val="af4"/>
    <w:uiPriority w:val="1"/>
    <w:rsid w:val="002303B9"/>
    <w:rPr>
      <w:sz w:val="24"/>
      <w:szCs w:val="24"/>
      <w:lang w:bidi="ru-RU"/>
    </w:rPr>
  </w:style>
  <w:style w:type="paragraph" w:customStyle="1" w:styleId="TableParagraph">
    <w:name w:val="Table Paragraph"/>
    <w:basedOn w:val="a"/>
    <w:uiPriority w:val="1"/>
    <w:qFormat/>
    <w:rsid w:val="002303B9"/>
    <w:pPr>
      <w:widowControl w:val="0"/>
      <w:autoSpaceDE w:val="0"/>
      <w:autoSpaceDN w:val="0"/>
    </w:pPr>
    <w:rPr>
      <w:sz w:val="22"/>
      <w:szCs w:val="22"/>
      <w:lang w:bidi="ru-RU"/>
    </w:rPr>
  </w:style>
  <w:style w:type="paragraph" w:styleId="af6">
    <w:name w:val="No Spacing"/>
    <w:uiPriority w:val="1"/>
    <w:qFormat/>
    <w:rsid w:val="002303B9"/>
    <w:rPr>
      <w:rFonts w:ascii="Calibri" w:eastAsia="Calibri" w:hAnsi="Calibri"/>
      <w:sz w:val="22"/>
      <w:szCs w:val="22"/>
      <w:lang w:eastAsia="en-US"/>
    </w:rPr>
  </w:style>
  <w:style w:type="character" w:styleId="af7">
    <w:name w:val="Intense Emphasis"/>
    <w:uiPriority w:val="21"/>
    <w:qFormat/>
    <w:rsid w:val="002303B9"/>
    <w:rPr>
      <w:i/>
      <w:iCs/>
      <w:color w:val="5B9BD5"/>
    </w:rPr>
  </w:style>
</w:styles>
</file>

<file path=word/webSettings.xml><?xml version="1.0" encoding="utf-8"?>
<w:webSettings xmlns:r="http://schemas.openxmlformats.org/officeDocument/2006/relationships" xmlns:w="http://schemas.openxmlformats.org/wordprocessingml/2006/main">
  <w:divs>
    <w:div w:id="53050371">
      <w:bodyDiv w:val="1"/>
      <w:marLeft w:val="0"/>
      <w:marRight w:val="0"/>
      <w:marTop w:val="0"/>
      <w:marBottom w:val="0"/>
      <w:divBdr>
        <w:top w:val="none" w:sz="0" w:space="0" w:color="auto"/>
        <w:left w:val="none" w:sz="0" w:space="0" w:color="auto"/>
        <w:bottom w:val="none" w:sz="0" w:space="0" w:color="auto"/>
        <w:right w:val="none" w:sz="0" w:space="0" w:color="auto"/>
      </w:divBdr>
    </w:div>
    <w:div w:id="209923363">
      <w:bodyDiv w:val="1"/>
      <w:marLeft w:val="0"/>
      <w:marRight w:val="0"/>
      <w:marTop w:val="0"/>
      <w:marBottom w:val="0"/>
      <w:divBdr>
        <w:top w:val="none" w:sz="0" w:space="0" w:color="auto"/>
        <w:left w:val="none" w:sz="0" w:space="0" w:color="auto"/>
        <w:bottom w:val="none" w:sz="0" w:space="0" w:color="auto"/>
        <w:right w:val="none" w:sz="0" w:space="0" w:color="auto"/>
      </w:divBdr>
    </w:div>
    <w:div w:id="413279797">
      <w:bodyDiv w:val="1"/>
      <w:marLeft w:val="0"/>
      <w:marRight w:val="0"/>
      <w:marTop w:val="0"/>
      <w:marBottom w:val="0"/>
      <w:divBdr>
        <w:top w:val="none" w:sz="0" w:space="0" w:color="auto"/>
        <w:left w:val="none" w:sz="0" w:space="0" w:color="auto"/>
        <w:bottom w:val="none" w:sz="0" w:space="0" w:color="auto"/>
        <w:right w:val="none" w:sz="0" w:space="0" w:color="auto"/>
      </w:divBdr>
    </w:div>
    <w:div w:id="848521009">
      <w:bodyDiv w:val="1"/>
      <w:marLeft w:val="0"/>
      <w:marRight w:val="0"/>
      <w:marTop w:val="0"/>
      <w:marBottom w:val="0"/>
      <w:divBdr>
        <w:top w:val="none" w:sz="0" w:space="0" w:color="auto"/>
        <w:left w:val="none" w:sz="0" w:space="0" w:color="auto"/>
        <w:bottom w:val="none" w:sz="0" w:space="0" w:color="auto"/>
        <w:right w:val="none" w:sz="0" w:space="0" w:color="auto"/>
      </w:divBdr>
    </w:div>
    <w:div w:id="1113939816">
      <w:bodyDiv w:val="1"/>
      <w:marLeft w:val="0"/>
      <w:marRight w:val="0"/>
      <w:marTop w:val="0"/>
      <w:marBottom w:val="0"/>
      <w:divBdr>
        <w:top w:val="none" w:sz="0" w:space="0" w:color="auto"/>
        <w:left w:val="none" w:sz="0" w:space="0" w:color="auto"/>
        <w:bottom w:val="none" w:sz="0" w:space="0" w:color="auto"/>
        <w:right w:val="none" w:sz="0" w:space="0" w:color="auto"/>
      </w:divBdr>
    </w:div>
    <w:div w:id="1429274930">
      <w:bodyDiv w:val="1"/>
      <w:marLeft w:val="0"/>
      <w:marRight w:val="0"/>
      <w:marTop w:val="0"/>
      <w:marBottom w:val="0"/>
      <w:divBdr>
        <w:top w:val="none" w:sz="0" w:space="0" w:color="auto"/>
        <w:left w:val="none" w:sz="0" w:space="0" w:color="auto"/>
        <w:bottom w:val="none" w:sz="0" w:space="0" w:color="auto"/>
        <w:right w:val="none" w:sz="0" w:space="0" w:color="auto"/>
      </w:divBdr>
    </w:div>
    <w:div w:id="1863975173">
      <w:bodyDiv w:val="1"/>
      <w:marLeft w:val="0"/>
      <w:marRight w:val="0"/>
      <w:marTop w:val="0"/>
      <w:marBottom w:val="0"/>
      <w:divBdr>
        <w:top w:val="none" w:sz="0" w:space="0" w:color="auto"/>
        <w:left w:val="none" w:sz="0" w:space="0" w:color="auto"/>
        <w:bottom w:val="none" w:sz="0" w:space="0" w:color="auto"/>
        <w:right w:val="none" w:sz="0" w:space="0" w:color="auto"/>
      </w:divBdr>
    </w:div>
    <w:div w:id="19169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586636/0" TargetMode="External"/><Relationship Id="rId13" Type="http://schemas.openxmlformats.org/officeDocument/2006/relationships/hyperlink" Target="http://internet.garant.ru/document/redirect/71586636/1000" TargetMode="External"/><Relationship Id="rId18" Type="http://schemas.openxmlformats.org/officeDocument/2006/relationships/hyperlink" Target="http://internet.garant.ru/document/redirect/71947648/0" TargetMode="External"/><Relationship Id="rId26" Type="http://schemas.openxmlformats.org/officeDocument/2006/relationships/hyperlink" Target="http://internet.garant.ru/document/redirect/71978914/0" TargetMode="External"/><Relationship Id="rId39"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internet.garant.ru/document/redirect/71586636/1000" TargetMode="External"/><Relationship Id="rId34" Type="http://schemas.openxmlformats.org/officeDocument/2006/relationships/hyperlink" Target="http://internet.garant.ru/document/redirect/71997844/0" TargetMode="External"/><Relationship Id="rId7" Type="http://schemas.openxmlformats.org/officeDocument/2006/relationships/hyperlink" Target="http://internet.garant.ru/document/redirect/71586636/1000" TargetMode="External"/><Relationship Id="rId12" Type="http://schemas.openxmlformats.org/officeDocument/2006/relationships/hyperlink" Target="http://internet.garant.ru/document/redirect/71588992/0" TargetMode="External"/><Relationship Id="rId17" Type="http://schemas.openxmlformats.org/officeDocument/2006/relationships/hyperlink" Target="http://internet.garant.ru/document/redirect/71586636/1000" TargetMode="External"/><Relationship Id="rId25" Type="http://schemas.openxmlformats.org/officeDocument/2006/relationships/hyperlink" Target="http://internet.garant.ru/document/redirect/71586636/1000" TargetMode="External"/><Relationship Id="rId33" Type="http://schemas.openxmlformats.org/officeDocument/2006/relationships/hyperlink" Target="http://internet.garant.ru/document/redirect/71586636/1000" TargetMode="External"/><Relationship Id="rId38" Type="http://schemas.openxmlformats.org/officeDocument/2006/relationships/hyperlink" Target="http://internet.garant.ru/document/redirect/72048184/0" TargetMode="External"/><Relationship Id="rId2" Type="http://schemas.openxmlformats.org/officeDocument/2006/relationships/styles" Target="styles.xml"/><Relationship Id="rId16" Type="http://schemas.openxmlformats.org/officeDocument/2006/relationships/hyperlink" Target="http://internet.garant.ru/document/redirect/71588960/0" TargetMode="External"/><Relationship Id="rId20" Type="http://schemas.openxmlformats.org/officeDocument/2006/relationships/hyperlink" Target="http://internet.garant.ru/document/redirect/71947650/0" TargetMode="External"/><Relationship Id="rId29" Type="http://schemas.openxmlformats.org/officeDocument/2006/relationships/hyperlink" Target="http://internet.garant.ru/document/redirect/71586636/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586636/1000" TargetMode="External"/><Relationship Id="rId24" Type="http://schemas.openxmlformats.org/officeDocument/2006/relationships/hyperlink" Target="http://internet.garant.ru/document/redirect/71907450/0" TargetMode="External"/><Relationship Id="rId32" Type="http://schemas.openxmlformats.org/officeDocument/2006/relationships/hyperlink" Target="http://internet.garant.ru/document/redirect/71950680/0" TargetMode="External"/><Relationship Id="rId37" Type="http://schemas.openxmlformats.org/officeDocument/2006/relationships/hyperlink" Target="http://internet.garant.ru/document/redirect/71586636/100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586636/1000" TargetMode="External"/><Relationship Id="rId23" Type="http://schemas.openxmlformats.org/officeDocument/2006/relationships/hyperlink" Target="http://internet.garant.ru/document/redirect/71586636/1000" TargetMode="External"/><Relationship Id="rId28" Type="http://schemas.openxmlformats.org/officeDocument/2006/relationships/hyperlink" Target="http://internet.garant.ru/document/redirect/72146396/0" TargetMode="External"/><Relationship Id="rId36" Type="http://schemas.openxmlformats.org/officeDocument/2006/relationships/hyperlink" Target="http://internet.garant.ru/document/redirect/72048184/0" TargetMode="External"/><Relationship Id="rId10" Type="http://schemas.openxmlformats.org/officeDocument/2006/relationships/hyperlink" Target="http://internet.garant.ru/document/redirect/71589050/0" TargetMode="External"/><Relationship Id="rId19" Type="http://schemas.openxmlformats.org/officeDocument/2006/relationships/hyperlink" Target="http://internet.garant.ru/document/redirect/71586636/1000" TargetMode="External"/><Relationship Id="rId31" Type="http://schemas.openxmlformats.org/officeDocument/2006/relationships/hyperlink" Target="http://internet.garant.ru/document/redirect/71586636/1000" TargetMode="External"/><Relationship Id="rId4" Type="http://schemas.openxmlformats.org/officeDocument/2006/relationships/webSettings" Target="webSettings.xml"/><Relationship Id="rId9" Type="http://schemas.openxmlformats.org/officeDocument/2006/relationships/hyperlink" Target="http://internet.garant.ru/document/redirect/71586636/1000" TargetMode="External"/><Relationship Id="rId14" Type="http://schemas.openxmlformats.org/officeDocument/2006/relationships/hyperlink" Target="http://internet.garant.ru/document/redirect/71586638/0" TargetMode="External"/><Relationship Id="rId22" Type="http://schemas.openxmlformats.org/officeDocument/2006/relationships/hyperlink" Target="http://internet.garant.ru/document/redirect/71947652/0" TargetMode="External"/><Relationship Id="rId27" Type="http://schemas.openxmlformats.org/officeDocument/2006/relationships/hyperlink" Target="http://internet.garant.ru/document/redirect/71586636/1000" TargetMode="External"/><Relationship Id="rId30" Type="http://schemas.openxmlformats.org/officeDocument/2006/relationships/hyperlink" Target="http://internet.garant.ru/document/redirect/71978912/0" TargetMode="External"/><Relationship Id="rId35" Type="http://schemas.openxmlformats.org/officeDocument/2006/relationships/hyperlink" Target="http://internet.garant.ru/document/redirect/7158663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7191</Words>
  <Characters>40992</Characters>
  <Application>Microsoft Office Word</Application>
  <DocSecurity>0</DocSecurity>
  <PresentationFormat>qjypy4</PresentationFormat>
  <Lines>341</Lines>
  <Paragraphs>96</Paragraphs>
  <ScaleCrop>false</ScaleCrop>
  <HeadingPairs>
    <vt:vector size="2" baseType="variant">
      <vt:variant>
        <vt:lpstr>Название</vt:lpstr>
      </vt:variant>
      <vt:variant>
        <vt:i4>1</vt:i4>
      </vt:variant>
    </vt:vector>
  </HeadingPairs>
  <TitlesOfParts>
    <vt:vector size="1" baseType="lpstr">
      <vt:lpstr>Учетная политика для органа власти на 2017 год</vt:lpstr>
    </vt:vector>
  </TitlesOfParts>
  <Company>Microsoft</Company>
  <LinksUpToDate>false</LinksUpToDate>
  <CharactersWithSpaces>48087</CharactersWithSpaces>
  <SharedDoc>false</SharedDoc>
  <HLinks>
    <vt:vector size="198" baseType="variant">
      <vt:variant>
        <vt:i4>7274549</vt:i4>
      </vt:variant>
      <vt:variant>
        <vt:i4>96</vt:i4>
      </vt:variant>
      <vt:variant>
        <vt:i4>0</vt:i4>
      </vt:variant>
      <vt:variant>
        <vt:i4>5</vt:i4>
      </vt:variant>
      <vt:variant>
        <vt:lpwstr>http://www.zakupki.gov.ru/</vt:lpwstr>
      </vt:variant>
      <vt:variant>
        <vt:lpwstr/>
      </vt:variant>
      <vt:variant>
        <vt:i4>3538982</vt:i4>
      </vt:variant>
      <vt:variant>
        <vt:i4>93</vt:i4>
      </vt:variant>
      <vt:variant>
        <vt:i4>0</vt:i4>
      </vt:variant>
      <vt:variant>
        <vt:i4>5</vt:i4>
      </vt:variant>
      <vt:variant>
        <vt:lpwstr>http://internet.garant.ru/document/redirect/72048184/0</vt:lpwstr>
      </vt:variant>
      <vt:variant>
        <vt:lpwstr/>
      </vt:variant>
      <vt:variant>
        <vt:i4>851990</vt:i4>
      </vt:variant>
      <vt:variant>
        <vt:i4>90</vt:i4>
      </vt:variant>
      <vt:variant>
        <vt:i4>0</vt:i4>
      </vt:variant>
      <vt:variant>
        <vt:i4>5</vt:i4>
      </vt:variant>
      <vt:variant>
        <vt:lpwstr>http://internet.garant.ru/document/redirect/71586636/1000</vt:lpwstr>
      </vt:variant>
      <vt:variant>
        <vt:lpwstr/>
      </vt:variant>
      <vt:variant>
        <vt:i4>3538982</vt:i4>
      </vt:variant>
      <vt:variant>
        <vt:i4>87</vt:i4>
      </vt:variant>
      <vt:variant>
        <vt:i4>0</vt:i4>
      </vt:variant>
      <vt:variant>
        <vt:i4>5</vt:i4>
      </vt:variant>
      <vt:variant>
        <vt:lpwstr>http://internet.garant.ru/document/redirect/72048184/0</vt:lpwstr>
      </vt:variant>
      <vt:variant>
        <vt:lpwstr/>
      </vt:variant>
      <vt:variant>
        <vt:i4>851990</vt:i4>
      </vt:variant>
      <vt:variant>
        <vt:i4>84</vt:i4>
      </vt:variant>
      <vt:variant>
        <vt:i4>0</vt:i4>
      </vt:variant>
      <vt:variant>
        <vt:i4>5</vt:i4>
      </vt:variant>
      <vt:variant>
        <vt:lpwstr>http://internet.garant.ru/document/redirect/71586636/1000</vt:lpwstr>
      </vt:variant>
      <vt:variant>
        <vt:lpwstr/>
      </vt:variant>
      <vt:variant>
        <vt:i4>3211308</vt:i4>
      </vt:variant>
      <vt:variant>
        <vt:i4>81</vt:i4>
      </vt:variant>
      <vt:variant>
        <vt:i4>0</vt:i4>
      </vt:variant>
      <vt:variant>
        <vt:i4>5</vt:i4>
      </vt:variant>
      <vt:variant>
        <vt:lpwstr>http://internet.garant.ru/document/redirect/71997844/0</vt:lpwstr>
      </vt:variant>
      <vt:variant>
        <vt:lpwstr/>
      </vt:variant>
      <vt:variant>
        <vt:i4>851990</vt:i4>
      </vt:variant>
      <vt:variant>
        <vt:i4>78</vt:i4>
      </vt:variant>
      <vt:variant>
        <vt:i4>0</vt:i4>
      </vt:variant>
      <vt:variant>
        <vt:i4>5</vt:i4>
      </vt:variant>
      <vt:variant>
        <vt:lpwstr>http://internet.garant.ru/document/redirect/71586636/1000</vt:lpwstr>
      </vt:variant>
      <vt:variant>
        <vt:lpwstr/>
      </vt:variant>
      <vt:variant>
        <vt:i4>3604519</vt:i4>
      </vt:variant>
      <vt:variant>
        <vt:i4>75</vt:i4>
      </vt:variant>
      <vt:variant>
        <vt:i4>0</vt:i4>
      </vt:variant>
      <vt:variant>
        <vt:i4>5</vt:i4>
      </vt:variant>
      <vt:variant>
        <vt:lpwstr>http://internet.garant.ru/document/redirect/71950680/0</vt:lpwstr>
      </vt:variant>
      <vt:variant>
        <vt:lpwstr/>
      </vt:variant>
      <vt:variant>
        <vt:i4>851990</vt:i4>
      </vt:variant>
      <vt:variant>
        <vt:i4>72</vt:i4>
      </vt:variant>
      <vt:variant>
        <vt:i4>0</vt:i4>
      </vt:variant>
      <vt:variant>
        <vt:i4>5</vt:i4>
      </vt:variant>
      <vt:variant>
        <vt:lpwstr>http://internet.garant.ru/document/redirect/71586636/1000</vt:lpwstr>
      </vt:variant>
      <vt:variant>
        <vt:lpwstr/>
      </vt:variant>
      <vt:variant>
        <vt:i4>3670054</vt:i4>
      </vt:variant>
      <vt:variant>
        <vt:i4>69</vt:i4>
      </vt:variant>
      <vt:variant>
        <vt:i4>0</vt:i4>
      </vt:variant>
      <vt:variant>
        <vt:i4>5</vt:i4>
      </vt:variant>
      <vt:variant>
        <vt:lpwstr>http://internet.garant.ru/document/redirect/71978912/0</vt:lpwstr>
      </vt:variant>
      <vt:variant>
        <vt:lpwstr/>
      </vt:variant>
      <vt:variant>
        <vt:i4>851990</vt:i4>
      </vt:variant>
      <vt:variant>
        <vt:i4>66</vt:i4>
      </vt:variant>
      <vt:variant>
        <vt:i4>0</vt:i4>
      </vt:variant>
      <vt:variant>
        <vt:i4>5</vt:i4>
      </vt:variant>
      <vt:variant>
        <vt:lpwstr>http://internet.garant.ru/document/redirect/71586636/1000</vt:lpwstr>
      </vt:variant>
      <vt:variant>
        <vt:lpwstr/>
      </vt:variant>
      <vt:variant>
        <vt:i4>3538984</vt:i4>
      </vt:variant>
      <vt:variant>
        <vt:i4>63</vt:i4>
      </vt:variant>
      <vt:variant>
        <vt:i4>0</vt:i4>
      </vt:variant>
      <vt:variant>
        <vt:i4>5</vt:i4>
      </vt:variant>
      <vt:variant>
        <vt:lpwstr>http://internet.garant.ru/document/redirect/72146396/0</vt:lpwstr>
      </vt:variant>
      <vt:variant>
        <vt:lpwstr/>
      </vt:variant>
      <vt:variant>
        <vt:i4>851990</vt:i4>
      </vt:variant>
      <vt:variant>
        <vt:i4>60</vt:i4>
      </vt:variant>
      <vt:variant>
        <vt:i4>0</vt:i4>
      </vt:variant>
      <vt:variant>
        <vt:i4>5</vt:i4>
      </vt:variant>
      <vt:variant>
        <vt:lpwstr>http://internet.garant.ru/document/redirect/71586636/1000</vt:lpwstr>
      </vt:variant>
      <vt:variant>
        <vt:lpwstr/>
      </vt:variant>
      <vt:variant>
        <vt:i4>4063270</vt:i4>
      </vt:variant>
      <vt:variant>
        <vt:i4>57</vt:i4>
      </vt:variant>
      <vt:variant>
        <vt:i4>0</vt:i4>
      </vt:variant>
      <vt:variant>
        <vt:i4>5</vt:i4>
      </vt:variant>
      <vt:variant>
        <vt:lpwstr>http://internet.garant.ru/document/redirect/71978914/0</vt:lpwstr>
      </vt:variant>
      <vt:variant>
        <vt:lpwstr/>
      </vt:variant>
      <vt:variant>
        <vt:i4>851990</vt:i4>
      </vt:variant>
      <vt:variant>
        <vt:i4>54</vt:i4>
      </vt:variant>
      <vt:variant>
        <vt:i4>0</vt:i4>
      </vt:variant>
      <vt:variant>
        <vt:i4>5</vt:i4>
      </vt:variant>
      <vt:variant>
        <vt:lpwstr>http://internet.garant.ru/document/redirect/71586636/1000</vt:lpwstr>
      </vt:variant>
      <vt:variant>
        <vt:lpwstr/>
      </vt:variant>
      <vt:variant>
        <vt:i4>3145773</vt:i4>
      </vt:variant>
      <vt:variant>
        <vt:i4>51</vt:i4>
      </vt:variant>
      <vt:variant>
        <vt:i4>0</vt:i4>
      </vt:variant>
      <vt:variant>
        <vt:i4>5</vt:i4>
      </vt:variant>
      <vt:variant>
        <vt:lpwstr>http://internet.garant.ru/document/redirect/71907450/0</vt:lpwstr>
      </vt:variant>
      <vt:variant>
        <vt:lpwstr/>
      </vt:variant>
      <vt:variant>
        <vt:i4>851990</vt:i4>
      </vt:variant>
      <vt:variant>
        <vt:i4>48</vt:i4>
      </vt:variant>
      <vt:variant>
        <vt:i4>0</vt:i4>
      </vt:variant>
      <vt:variant>
        <vt:i4>5</vt:i4>
      </vt:variant>
      <vt:variant>
        <vt:lpwstr>http://internet.garant.ru/document/redirect/71586636/1000</vt:lpwstr>
      </vt:variant>
      <vt:variant>
        <vt:lpwstr/>
      </vt:variant>
      <vt:variant>
        <vt:i4>3407917</vt:i4>
      </vt:variant>
      <vt:variant>
        <vt:i4>45</vt:i4>
      </vt:variant>
      <vt:variant>
        <vt:i4>0</vt:i4>
      </vt:variant>
      <vt:variant>
        <vt:i4>5</vt:i4>
      </vt:variant>
      <vt:variant>
        <vt:lpwstr>http://internet.garant.ru/document/redirect/71947652/0</vt:lpwstr>
      </vt:variant>
      <vt:variant>
        <vt:lpwstr/>
      </vt:variant>
      <vt:variant>
        <vt:i4>851990</vt:i4>
      </vt:variant>
      <vt:variant>
        <vt:i4>42</vt:i4>
      </vt:variant>
      <vt:variant>
        <vt:i4>0</vt:i4>
      </vt:variant>
      <vt:variant>
        <vt:i4>5</vt:i4>
      </vt:variant>
      <vt:variant>
        <vt:lpwstr>http://internet.garant.ru/document/redirect/71586636/1000</vt:lpwstr>
      </vt:variant>
      <vt:variant>
        <vt:lpwstr/>
      </vt:variant>
      <vt:variant>
        <vt:i4>3538989</vt:i4>
      </vt:variant>
      <vt:variant>
        <vt:i4>39</vt:i4>
      </vt:variant>
      <vt:variant>
        <vt:i4>0</vt:i4>
      </vt:variant>
      <vt:variant>
        <vt:i4>5</vt:i4>
      </vt:variant>
      <vt:variant>
        <vt:lpwstr>http://internet.garant.ru/document/redirect/71947650/0</vt:lpwstr>
      </vt:variant>
      <vt:variant>
        <vt:lpwstr/>
      </vt:variant>
      <vt:variant>
        <vt:i4>851990</vt:i4>
      </vt:variant>
      <vt:variant>
        <vt:i4>36</vt:i4>
      </vt:variant>
      <vt:variant>
        <vt:i4>0</vt:i4>
      </vt:variant>
      <vt:variant>
        <vt:i4>5</vt:i4>
      </vt:variant>
      <vt:variant>
        <vt:lpwstr>http://internet.garant.ru/document/redirect/71586636/1000</vt:lpwstr>
      </vt:variant>
      <vt:variant>
        <vt:lpwstr/>
      </vt:variant>
      <vt:variant>
        <vt:i4>4063276</vt:i4>
      </vt:variant>
      <vt:variant>
        <vt:i4>33</vt:i4>
      </vt:variant>
      <vt:variant>
        <vt:i4>0</vt:i4>
      </vt:variant>
      <vt:variant>
        <vt:i4>5</vt:i4>
      </vt:variant>
      <vt:variant>
        <vt:lpwstr>http://internet.garant.ru/document/redirect/71947648/0</vt:lpwstr>
      </vt:variant>
      <vt:variant>
        <vt:lpwstr/>
      </vt:variant>
      <vt:variant>
        <vt:i4>851990</vt:i4>
      </vt:variant>
      <vt:variant>
        <vt:i4>30</vt:i4>
      </vt:variant>
      <vt:variant>
        <vt:i4>0</vt:i4>
      </vt:variant>
      <vt:variant>
        <vt:i4>5</vt:i4>
      </vt:variant>
      <vt:variant>
        <vt:lpwstr>http://internet.garant.ru/document/redirect/71586636/1000</vt:lpwstr>
      </vt:variant>
      <vt:variant>
        <vt:lpwstr/>
      </vt:variant>
      <vt:variant>
        <vt:i4>3473453</vt:i4>
      </vt:variant>
      <vt:variant>
        <vt:i4>27</vt:i4>
      </vt:variant>
      <vt:variant>
        <vt:i4>0</vt:i4>
      </vt:variant>
      <vt:variant>
        <vt:i4>5</vt:i4>
      </vt:variant>
      <vt:variant>
        <vt:lpwstr>http://internet.garant.ru/document/redirect/71588960/0</vt:lpwstr>
      </vt:variant>
      <vt:variant>
        <vt:lpwstr/>
      </vt:variant>
      <vt:variant>
        <vt:i4>851990</vt:i4>
      </vt:variant>
      <vt:variant>
        <vt:i4>24</vt:i4>
      </vt:variant>
      <vt:variant>
        <vt:i4>0</vt:i4>
      </vt:variant>
      <vt:variant>
        <vt:i4>5</vt:i4>
      </vt:variant>
      <vt:variant>
        <vt:lpwstr>http://internet.garant.ru/document/redirect/71586636/1000</vt:lpwstr>
      </vt:variant>
      <vt:variant>
        <vt:lpwstr/>
      </vt:variant>
      <vt:variant>
        <vt:i4>3276838</vt:i4>
      </vt:variant>
      <vt:variant>
        <vt:i4>21</vt:i4>
      </vt:variant>
      <vt:variant>
        <vt:i4>0</vt:i4>
      </vt:variant>
      <vt:variant>
        <vt:i4>5</vt:i4>
      </vt:variant>
      <vt:variant>
        <vt:lpwstr>http://internet.garant.ru/document/redirect/71586638/0</vt:lpwstr>
      </vt:variant>
      <vt:variant>
        <vt:lpwstr/>
      </vt:variant>
      <vt:variant>
        <vt:i4>851990</vt:i4>
      </vt:variant>
      <vt:variant>
        <vt:i4>18</vt:i4>
      </vt:variant>
      <vt:variant>
        <vt:i4>0</vt:i4>
      </vt:variant>
      <vt:variant>
        <vt:i4>5</vt:i4>
      </vt:variant>
      <vt:variant>
        <vt:lpwstr>http://internet.garant.ru/document/redirect/71586636/1000</vt:lpwstr>
      </vt:variant>
      <vt:variant>
        <vt:lpwstr/>
      </vt:variant>
      <vt:variant>
        <vt:i4>3604514</vt:i4>
      </vt:variant>
      <vt:variant>
        <vt:i4>15</vt:i4>
      </vt:variant>
      <vt:variant>
        <vt:i4>0</vt:i4>
      </vt:variant>
      <vt:variant>
        <vt:i4>5</vt:i4>
      </vt:variant>
      <vt:variant>
        <vt:lpwstr>http://internet.garant.ru/document/redirect/71588992/0</vt:lpwstr>
      </vt:variant>
      <vt:variant>
        <vt:lpwstr/>
      </vt:variant>
      <vt:variant>
        <vt:i4>851990</vt:i4>
      </vt:variant>
      <vt:variant>
        <vt:i4>12</vt:i4>
      </vt:variant>
      <vt:variant>
        <vt:i4>0</vt:i4>
      </vt:variant>
      <vt:variant>
        <vt:i4>5</vt:i4>
      </vt:variant>
      <vt:variant>
        <vt:lpwstr>http://internet.garant.ru/document/redirect/71586636/1000</vt:lpwstr>
      </vt:variant>
      <vt:variant>
        <vt:lpwstr/>
      </vt:variant>
      <vt:variant>
        <vt:i4>3932207</vt:i4>
      </vt:variant>
      <vt:variant>
        <vt:i4>9</vt:i4>
      </vt:variant>
      <vt:variant>
        <vt:i4>0</vt:i4>
      </vt:variant>
      <vt:variant>
        <vt:i4>5</vt:i4>
      </vt:variant>
      <vt:variant>
        <vt:lpwstr>http://internet.garant.ru/document/redirect/71589050/0</vt:lpwstr>
      </vt:variant>
      <vt:variant>
        <vt:lpwstr/>
      </vt:variant>
      <vt:variant>
        <vt:i4>851990</vt:i4>
      </vt:variant>
      <vt:variant>
        <vt:i4>6</vt:i4>
      </vt:variant>
      <vt:variant>
        <vt:i4>0</vt:i4>
      </vt:variant>
      <vt:variant>
        <vt:i4>5</vt:i4>
      </vt:variant>
      <vt:variant>
        <vt:lpwstr>http://internet.garant.ru/document/redirect/71586636/1000</vt:lpwstr>
      </vt:variant>
      <vt:variant>
        <vt:lpwstr/>
      </vt:variant>
      <vt:variant>
        <vt:i4>3932198</vt:i4>
      </vt:variant>
      <vt:variant>
        <vt:i4>3</vt:i4>
      </vt:variant>
      <vt:variant>
        <vt:i4>0</vt:i4>
      </vt:variant>
      <vt:variant>
        <vt:i4>5</vt:i4>
      </vt:variant>
      <vt:variant>
        <vt:lpwstr>http://internet.garant.ru/document/redirect/71586636/0</vt:lpwstr>
      </vt:variant>
      <vt:variant>
        <vt:lpwstr/>
      </vt:variant>
      <vt:variant>
        <vt:i4>851990</vt:i4>
      </vt:variant>
      <vt:variant>
        <vt:i4>0</vt:i4>
      </vt:variant>
      <vt:variant>
        <vt:i4>0</vt:i4>
      </vt:variant>
      <vt:variant>
        <vt:i4>5</vt:i4>
      </vt:variant>
      <vt:variant>
        <vt:lpwstr>http://internet.garant.ru/document/redirect/71586636/1000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органа власти на 2017 год</dc:title>
  <dc:creator>user2</dc:creator>
  <dc:description>Подготовлено на базе материалов БСС «Система Главбух»</dc:description>
  <cp:lastModifiedBy>Работа</cp:lastModifiedBy>
  <cp:revision>2</cp:revision>
  <cp:lastPrinted>2019-02-12T09:08:00Z</cp:lastPrinted>
  <dcterms:created xsi:type="dcterms:W3CDTF">2021-04-29T04:42:00Z</dcterms:created>
  <dcterms:modified xsi:type="dcterms:W3CDTF">2021-04-29T04:42:00Z</dcterms:modified>
</cp:coreProperties>
</file>