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BA" w:rsidRPr="00704071" w:rsidRDefault="001A21BA" w:rsidP="00704071">
      <w:pPr>
        <w:jc w:val="center"/>
        <w:rPr>
          <w:rFonts w:ascii="Times New Roman" w:hAnsi="Times New Roman"/>
          <w:b/>
          <w:sz w:val="28"/>
          <w:szCs w:val="28"/>
        </w:rPr>
      </w:pPr>
      <w:r w:rsidRPr="00704071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1A21BA" w:rsidRPr="00704071" w:rsidRDefault="001A21BA" w:rsidP="00704071">
      <w:pPr>
        <w:jc w:val="center"/>
        <w:rPr>
          <w:rFonts w:ascii="Times New Roman" w:hAnsi="Times New Roman"/>
          <w:b/>
          <w:sz w:val="28"/>
          <w:szCs w:val="28"/>
        </w:rPr>
      </w:pPr>
      <w:r w:rsidRPr="00704071">
        <w:rPr>
          <w:rFonts w:ascii="Times New Roman" w:hAnsi="Times New Roman"/>
          <w:b/>
          <w:sz w:val="28"/>
          <w:szCs w:val="28"/>
        </w:rPr>
        <w:t>о численности муниципальных служащих органов местного самоуправления муници</w:t>
      </w:r>
      <w:r>
        <w:rPr>
          <w:rFonts w:ascii="Times New Roman" w:hAnsi="Times New Roman"/>
          <w:b/>
          <w:sz w:val="28"/>
          <w:szCs w:val="28"/>
        </w:rPr>
        <w:t xml:space="preserve">пального образования Тукаевский </w:t>
      </w:r>
      <w:r w:rsidRPr="00704071">
        <w:rPr>
          <w:rFonts w:ascii="Times New Roman" w:hAnsi="Times New Roman"/>
          <w:b/>
          <w:sz w:val="28"/>
          <w:szCs w:val="28"/>
        </w:rPr>
        <w:t>сельсовет Александровского района Оренбургской области с указанием фактических затрат на их содержание по состоянию на 01.0</w:t>
      </w:r>
      <w:r w:rsidRPr="00A778E5">
        <w:rPr>
          <w:rFonts w:ascii="Times New Roman" w:hAnsi="Times New Roman"/>
          <w:b/>
          <w:sz w:val="28"/>
          <w:szCs w:val="28"/>
        </w:rPr>
        <w:t>4</w:t>
      </w:r>
      <w:r w:rsidRPr="00704071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4</w:t>
      </w:r>
      <w:r w:rsidRPr="00704071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1A21BA" w:rsidRPr="004C4B5E" w:rsidTr="004C4B5E">
        <w:tc>
          <w:tcPr>
            <w:tcW w:w="2392" w:type="dxa"/>
          </w:tcPr>
          <w:p w:rsidR="001A21BA" w:rsidRPr="004C4B5E" w:rsidRDefault="001A21BA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1A21BA" w:rsidRPr="004C4B5E" w:rsidRDefault="001A21BA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Количество штатных единиц, утвержденных на начало отчетного года</w:t>
            </w:r>
          </w:p>
        </w:tc>
        <w:tc>
          <w:tcPr>
            <w:tcW w:w="2393" w:type="dxa"/>
          </w:tcPr>
          <w:p w:rsidR="001A21BA" w:rsidRPr="004C4B5E" w:rsidRDefault="001A21BA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на  01.0</w:t>
            </w:r>
            <w:r w:rsidRPr="00A778E5">
              <w:rPr>
                <w:rFonts w:ascii="Times New Roman" w:hAnsi="Times New Roman"/>
                <w:sz w:val="28"/>
                <w:szCs w:val="28"/>
              </w:rPr>
              <w:t>4</w:t>
            </w:r>
            <w:r w:rsidRPr="004C4B5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4B5E">
              <w:rPr>
                <w:rFonts w:ascii="Times New Roman" w:hAnsi="Times New Roman"/>
                <w:sz w:val="28"/>
                <w:szCs w:val="28"/>
              </w:rPr>
              <w:t xml:space="preserve"> года, человек</w:t>
            </w:r>
          </w:p>
        </w:tc>
        <w:tc>
          <w:tcPr>
            <w:tcW w:w="2393" w:type="dxa"/>
          </w:tcPr>
          <w:p w:rsidR="001A21BA" w:rsidRPr="004C4B5E" w:rsidRDefault="001A21BA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Фактические расходы на заработную плат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с начислениями за 1 квартал </w:t>
            </w:r>
            <w:r w:rsidRPr="004C4B5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4B5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A21BA" w:rsidRPr="004C4B5E" w:rsidTr="004C4B5E">
        <w:tc>
          <w:tcPr>
            <w:tcW w:w="2392" w:type="dxa"/>
          </w:tcPr>
          <w:p w:rsidR="001A21BA" w:rsidRPr="004C4B5E" w:rsidRDefault="001A21BA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1A21BA" w:rsidRPr="004C4B5E" w:rsidRDefault="001A21BA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A21BA" w:rsidRPr="004C4B5E" w:rsidRDefault="001A21BA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A21BA" w:rsidRPr="003A1791" w:rsidRDefault="001A21BA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79459.40</w:t>
            </w:r>
          </w:p>
        </w:tc>
      </w:tr>
      <w:tr w:rsidR="001A21BA" w:rsidRPr="004C4B5E" w:rsidTr="004C4B5E">
        <w:tc>
          <w:tcPr>
            <w:tcW w:w="2392" w:type="dxa"/>
          </w:tcPr>
          <w:p w:rsidR="001A21BA" w:rsidRPr="004C4B5E" w:rsidRDefault="001A21BA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1A21BA" w:rsidRPr="004C4B5E" w:rsidRDefault="001A21BA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A21BA" w:rsidRPr="004C4B5E" w:rsidRDefault="001A21BA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A21BA" w:rsidRPr="003A1791" w:rsidRDefault="001A21BA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78260.30</w:t>
            </w:r>
          </w:p>
        </w:tc>
      </w:tr>
      <w:tr w:rsidR="001A21BA" w:rsidRPr="004C4B5E" w:rsidTr="004C4B5E">
        <w:tc>
          <w:tcPr>
            <w:tcW w:w="2392" w:type="dxa"/>
          </w:tcPr>
          <w:p w:rsidR="001A21BA" w:rsidRPr="004C4B5E" w:rsidRDefault="001A21BA" w:rsidP="004C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B5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1A21BA" w:rsidRPr="004C4B5E" w:rsidRDefault="001A21BA" w:rsidP="004C4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B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A21BA" w:rsidRPr="004C4B5E" w:rsidRDefault="001A21BA" w:rsidP="004C4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B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A21BA" w:rsidRPr="003A1791" w:rsidRDefault="001A21BA" w:rsidP="004C4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157719.70</w:t>
            </w:r>
          </w:p>
        </w:tc>
      </w:tr>
    </w:tbl>
    <w:p w:rsidR="001A21BA" w:rsidRPr="00704071" w:rsidRDefault="001A21BA" w:rsidP="00704071">
      <w:pPr>
        <w:rPr>
          <w:rFonts w:ascii="Times New Roman" w:hAnsi="Times New Roman"/>
          <w:sz w:val="28"/>
          <w:szCs w:val="28"/>
        </w:rPr>
      </w:pPr>
    </w:p>
    <w:p w:rsidR="001A21BA" w:rsidRPr="00704071" w:rsidRDefault="001A21BA" w:rsidP="00704071">
      <w:pPr>
        <w:rPr>
          <w:rFonts w:ascii="Times New Roman" w:hAnsi="Times New Roman"/>
          <w:sz w:val="28"/>
          <w:szCs w:val="28"/>
        </w:rPr>
      </w:pPr>
    </w:p>
    <w:p w:rsidR="001A21BA" w:rsidRPr="00704071" w:rsidRDefault="001A21BA" w:rsidP="00704071">
      <w:pPr>
        <w:rPr>
          <w:rFonts w:ascii="Times New Roman" w:hAnsi="Times New Roman"/>
          <w:sz w:val="28"/>
          <w:szCs w:val="28"/>
        </w:rPr>
      </w:pPr>
      <w:r w:rsidRPr="00704071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>Г.М.Шарипов</w:t>
      </w:r>
    </w:p>
    <w:p w:rsidR="001A21BA" w:rsidRPr="00704071" w:rsidRDefault="001A21BA" w:rsidP="00704071">
      <w:pPr>
        <w:rPr>
          <w:rFonts w:ascii="Times New Roman" w:hAnsi="Times New Roman"/>
          <w:sz w:val="28"/>
          <w:szCs w:val="28"/>
        </w:rPr>
      </w:pPr>
      <w:r w:rsidRPr="00704071">
        <w:rPr>
          <w:rFonts w:ascii="Times New Roman" w:hAnsi="Times New Roman"/>
          <w:sz w:val="28"/>
          <w:szCs w:val="28"/>
        </w:rPr>
        <w:t xml:space="preserve">Главный бухгалтер                                                         </w:t>
      </w:r>
      <w:r>
        <w:rPr>
          <w:rFonts w:ascii="Times New Roman" w:hAnsi="Times New Roman"/>
          <w:sz w:val="28"/>
          <w:szCs w:val="28"/>
        </w:rPr>
        <w:t>Ф.Ш.Ювакаева</w:t>
      </w:r>
    </w:p>
    <w:sectPr w:rsidR="001A21BA" w:rsidRPr="00704071" w:rsidSect="002C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071"/>
    <w:rsid w:val="00057E8F"/>
    <w:rsid w:val="000F48C0"/>
    <w:rsid w:val="001A21BA"/>
    <w:rsid w:val="002C18F8"/>
    <w:rsid w:val="003A1791"/>
    <w:rsid w:val="003F7A82"/>
    <w:rsid w:val="004C4B5E"/>
    <w:rsid w:val="00704071"/>
    <w:rsid w:val="008E43E1"/>
    <w:rsid w:val="008E6051"/>
    <w:rsid w:val="00992002"/>
    <w:rsid w:val="009C44DF"/>
    <w:rsid w:val="00A778E5"/>
    <w:rsid w:val="00AD4864"/>
    <w:rsid w:val="00BB6C0F"/>
    <w:rsid w:val="00D86698"/>
    <w:rsid w:val="00DA3F2E"/>
    <w:rsid w:val="00E84453"/>
    <w:rsid w:val="00F6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40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112</Words>
  <Characters>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2013-07-05T10:27:00Z</dcterms:created>
  <dcterms:modified xsi:type="dcterms:W3CDTF">2014-11-16T10:10:00Z</dcterms:modified>
</cp:coreProperties>
</file>