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97" w:rsidRPr="00D32AFE" w:rsidRDefault="005B2F97" w:rsidP="005B2F97">
      <w:pPr>
        <w:ind w:firstLine="454"/>
        <w:jc w:val="both"/>
        <w:rPr>
          <w:rFonts w:ascii="Times New Roman" w:hAnsi="Times New Roman" w:cs="Times New Roman"/>
          <w:b/>
          <w:i/>
          <w:color w:val="990000"/>
          <w:sz w:val="26"/>
          <w:szCs w:val="26"/>
        </w:rPr>
      </w:pPr>
      <w:bookmarkStart w:id="0" w:name="_GoBack"/>
      <w:bookmarkEnd w:id="0"/>
      <w:r w:rsidRPr="00D32AFE">
        <w:rPr>
          <w:rFonts w:ascii="Times New Roman" w:hAnsi="Times New Roman" w:cs="Times New Roman"/>
          <w:b/>
          <w:i/>
          <w:color w:val="990000"/>
          <w:sz w:val="26"/>
          <w:szCs w:val="26"/>
        </w:rPr>
        <w:t>г) срок</w:t>
      </w:r>
      <w:r w:rsidR="000620CF" w:rsidRPr="00D32AFE">
        <w:rPr>
          <w:rFonts w:ascii="Times New Roman" w:hAnsi="Times New Roman" w:cs="Times New Roman"/>
          <w:b/>
          <w:i/>
          <w:color w:val="990000"/>
          <w:sz w:val="26"/>
          <w:szCs w:val="26"/>
        </w:rPr>
        <w:t xml:space="preserve"> проведения</w:t>
      </w:r>
      <w:r w:rsidRPr="00D32AFE">
        <w:rPr>
          <w:rFonts w:ascii="Times New Roman" w:hAnsi="Times New Roman" w:cs="Times New Roman"/>
          <w:b/>
          <w:i/>
          <w:color w:val="990000"/>
          <w:sz w:val="26"/>
          <w:szCs w:val="26"/>
        </w:rPr>
        <w:t>, отводимое время и методы.</w:t>
      </w:r>
    </w:p>
    <w:p w:rsidR="005B2F97" w:rsidRPr="005B2F97" w:rsidRDefault="005B2F97" w:rsidP="005B2F97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постановления Правительства РФ </w:t>
      </w:r>
      <w:r w:rsidRPr="005B2F97">
        <w:rPr>
          <w:rFonts w:ascii="Times New Roman" w:hAnsi="Times New Roman" w:cs="Times New Roman"/>
          <w:bCs/>
          <w:sz w:val="26"/>
          <w:szCs w:val="26"/>
        </w:rPr>
        <w:t>от 2 ноября 2000 г. № 841 срок устанавливается</w:t>
      </w:r>
      <w:r w:rsidRPr="005B2F97">
        <w:rPr>
          <w:rFonts w:ascii="Times New Roman" w:hAnsi="Times New Roman" w:cs="Times New Roman"/>
          <w:sz w:val="26"/>
          <w:szCs w:val="26"/>
        </w:rPr>
        <w:t xml:space="preserve"> в течение первого месяца их работы. </w:t>
      </w:r>
    </w:p>
    <w:p w:rsidR="005B2F97" w:rsidRPr="005B2F97" w:rsidRDefault="005B2F97" w:rsidP="005B2F97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D32AFE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="00D32AFE" w:rsidRPr="005B2F97">
        <w:rPr>
          <w:rFonts w:ascii="Times New Roman" w:hAnsi="Times New Roman" w:cs="Times New Roman"/>
          <w:sz w:val="26"/>
          <w:szCs w:val="26"/>
        </w:rPr>
        <w:t>инструктаж</w:t>
      </w:r>
      <w:r w:rsidR="00D32AFE">
        <w:rPr>
          <w:rFonts w:ascii="Times New Roman" w:hAnsi="Times New Roman" w:cs="Times New Roman"/>
          <w:sz w:val="26"/>
          <w:szCs w:val="26"/>
        </w:rPr>
        <w:t>а</w:t>
      </w:r>
      <w:r w:rsidR="00D32AFE" w:rsidRPr="005B2F97">
        <w:rPr>
          <w:rFonts w:ascii="Times New Roman" w:hAnsi="Times New Roman" w:cs="Times New Roman"/>
          <w:sz w:val="26"/>
          <w:szCs w:val="26"/>
        </w:rPr>
        <w:t xml:space="preserve"> </w:t>
      </w:r>
      <w:r w:rsidRPr="005B2F97">
        <w:rPr>
          <w:rFonts w:ascii="Times New Roman" w:hAnsi="Times New Roman" w:cs="Times New Roman"/>
          <w:sz w:val="26"/>
          <w:szCs w:val="26"/>
        </w:rPr>
        <w:t>рекомендуется отводить до 150 минут.</w:t>
      </w:r>
    </w:p>
    <w:p w:rsidR="005B2F97" w:rsidRDefault="005B2F97" w:rsidP="005B2F97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Для инструктажа предлагается использовать современные технологии с использованием компьютеров, мультимедийных презентаций</w:t>
      </w:r>
      <w:r w:rsidR="00F069A1">
        <w:rPr>
          <w:rFonts w:ascii="Times New Roman" w:hAnsi="Times New Roman" w:cs="Times New Roman"/>
          <w:sz w:val="26"/>
          <w:szCs w:val="26"/>
        </w:rPr>
        <w:t>,</w:t>
      </w:r>
      <w:r w:rsidRPr="005B2F97">
        <w:rPr>
          <w:rFonts w:ascii="Times New Roman" w:hAnsi="Times New Roman" w:cs="Times New Roman"/>
          <w:sz w:val="26"/>
          <w:szCs w:val="26"/>
        </w:rPr>
        <w:t xml:space="preserve"> </w:t>
      </w:r>
      <w:r w:rsidR="00DD066E">
        <w:rPr>
          <w:rFonts w:ascii="Times New Roman" w:hAnsi="Times New Roman" w:cs="Times New Roman"/>
          <w:sz w:val="26"/>
          <w:szCs w:val="26"/>
        </w:rPr>
        <w:t xml:space="preserve">демонстрации </w:t>
      </w:r>
      <w:r w:rsidRPr="005B2F97">
        <w:rPr>
          <w:rFonts w:ascii="Times New Roman" w:hAnsi="Times New Roman" w:cs="Times New Roman"/>
          <w:sz w:val="26"/>
          <w:szCs w:val="26"/>
        </w:rPr>
        <w:t>видео</w:t>
      </w:r>
      <w:r w:rsidR="00DD066E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="00F069A1">
        <w:rPr>
          <w:rFonts w:ascii="Times New Roman" w:hAnsi="Times New Roman" w:cs="Times New Roman"/>
          <w:sz w:val="26"/>
          <w:szCs w:val="26"/>
        </w:rPr>
        <w:t xml:space="preserve"> и другие средства</w:t>
      </w:r>
      <w:r w:rsidRPr="005B2F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2F97" w:rsidRPr="005B2F97" w:rsidRDefault="005B2F97" w:rsidP="005B2F97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206619" w:rsidRDefault="00EA434C" w:rsidP="000620CF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19425" cy="2222500"/>
            <wp:effectExtent l="0" t="0" r="0" b="0"/>
            <wp:docPr id="1" name="Рисунок 1" descr="DSC0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F" w:rsidRPr="005B2F97" w:rsidRDefault="000620CF" w:rsidP="000620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60B7" w:rsidRPr="00D32AFE" w:rsidRDefault="00206619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br w:type="column"/>
      </w:r>
      <w:r w:rsidR="00CD60B7" w:rsidRPr="00D32AFE">
        <w:rPr>
          <w:rFonts w:ascii="Times New Roman" w:hAnsi="Times New Roman" w:cs="Times New Roman"/>
          <w:b/>
          <w:color w:val="0070C0"/>
          <w:sz w:val="26"/>
          <w:szCs w:val="26"/>
        </w:rPr>
        <w:t>ГАОУ ДПО УМЦ по ГОЧС Оренбургской области</w:t>
      </w:r>
    </w:p>
    <w:p w:rsidR="00CD60B7" w:rsidRPr="00CD60B7" w:rsidRDefault="00EA434C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3175</wp:posOffset>
            </wp:positionV>
            <wp:extent cx="929005" cy="926465"/>
            <wp:effectExtent l="0" t="0" r="0" b="0"/>
            <wp:wrapNone/>
            <wp:docPr id="4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B7" w:rsidRPr="00CD60B7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0B7" w:rsidRPr="00CD60B7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0B7" w:rsidRPr="00CD60B7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CD60B7" w:rsidRPr="00CD60B7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CD60B7" w:rsidRPr="00CD60B7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0B7">
        <w:rPr>
          <w:rFonts w:ascii="Times New Roman" w:hAnsi="Times New Roman" w:cs="Times New Roman"/>
          <w:b/>
          <w:color w:val="000000"/>
          <w:sz w:val="24"/>
          <w:szCs w:val="24"/>
        </w:rPr>
        <w:t>Обучение, подготовка, повышение</w:t>
      </w:r>
    </w:p>
    <w:p w:rsidR="00CD60B7" w:rsidRPr="00CD60B7" w:rsidRDefault="00CD60B7" w:rsidP="00CD60B7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квалификации</w:t>
      </w:r>
    </w:p>
    <w:p w:rsidR="00CD60B7" w:rsidRPr="00CD60B7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0B7">
        <w:rPr>
          <w:rFonts w:ascii="Times New Roman" w:hAnsi="Times New Roman" w:cs="Times New Roman"/>
          <w:color w:val="000000"/>
          <w:sz w:val="24"/>
          <w:szCs w:val="24"/>
        </w:rPr>
        <w:t>в области ГО, защиты от ЧС природного и техногенного характера;</w:t>
      </w:r>
    </w:p>
    <w:p w:rsidR="00CD60B7" w:rsidRPr="00CD60B7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0B7">
        <w:rPr>
          <w:rFonts w:ascii="Times New Roman" w:hAnsi="Times New Roman" w:cs="Times New Roman"/>
          <w:color w:val="000000"/>
          <w:sz w:val="24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CD60B7" w:rsidRPr="00CD60B7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0B7">
        <w:rPr>
          <w:rFonts w:ascii="Times New Roman" w:hAnsi="Times New Roman" w:cs="Times New Roman"/>
          <w:color w:val="000000"/>
          <w:sz w:val="24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CD60B7" w:rsidRPr="00CD60B7" w:rsidRDefault="00CD60B7" w:rsidP="00CD60B7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0B7">
        <w:rPr>
          <w:rFonts w:ascii="Times New Roman" w:hAnsi="Times New Roman" w:cs="Times New Roman"/>
          <w:bCs/>
          <w:sz w:val="24"/>
          <w:szCs w:val="24"/>
        </w:rPr>
        <w:t>по программе профессионального обучения: «Матрос-спасатель» Код 13495;</w:t>
      </w:r>
    </w:p>
    <w:p w:rsidR="00CD60B7" w:rsidRPr="00CD60B7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0B7">
        <w:rPr>
          <w:rFonts w:ascii="Times New Roman" w:hAnsi="Times New Roman" w:cs="Times New Roman"/>
          <w:color w:val="000000"/>
          <w:sz w:val="24"/>
          <w:szCs w:val="24"/>
        </w:rPr>
        <w:t>по программе первоначальной подготовки спасателей МЧС России;</w:t>
      </w:r>
    </w:p>
    <w:p w:rsidR="00CD60B7" w:rsidRPr="00CD60B7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0B7">
        <w:rPr>
          <w:rFonts w:ascii="Times New Roman" w:hAnsi="Times New Roman" w:cs="Times New Roman"/>
          <w:color w:val="000000"/>
          <w:sz w:val="24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CD60B7" w:rsidRPr="00CD60B7" w:rsidRDefault="00CD60B7" w:rsidP="00CD60B7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autoSpaceDE/>
        <w:autoSpaceDN/>
        <w:adjustRightInd/>
        <w:ind w:left="0" w:right="18" w:firstLine="142"/>
        <w:jc w:val="both"/>
        <w:rPr>
          <w:rFonts w:ascii="Times New Roman" w:hAnsi="Times New Roman" w:cs="Times New Roman"/>
          <w:color w:val="E36C0A"/>
          <w:sz w:val="24"/>
          <w:szCs w:val="24"/>
        </w:rPr>
      </w:pPr>
      <w:r w:rsidRPr="00CD60B7">
        <w:rPr>
          <w:rFonts w:ascii="Times New Roman" w:hAnsi="Times New Roman" w:cs="Times New Roman"/>
          <w:sz w:val="24"/>
          <w:szCs w:val="24"/>
        </w:rPr>
        <w:t>по программе подготовки специалистов в области эксплуатации и технического обслуживания</w:t>
      </w:r>
      <w:r w:rsidRPr="00CD60B7">
        <w:rPr>
          <w:rFonts w:ascii="Times New Roman" w:hAnsi="Times New Roman" w:cs="Times New Roman"/>
          <w:color w:val="000000"/>
          <w:sz w:val="24"/>
          <w:szCs w:val="24"/>
        </w:rPr>
        <w:t xml:space="preserve"> газобаллонных автомобилей.</w:t>
      </w:r>
    </w:p>
    <w:p w:rsidR="00CD60B7" w:rsidRPr="00CD60B7" w:rsidRDefault="00CD60B7" w:rsidP="00CD60B7">
      <w:pPr>
        <w:shd w:val="clear" w:color="auto" w:fill="FFFFFF"/>
        <w:ind w:left="360" w:right="18"/>
        <w:jc w:val="center"/>
        <w:rPr>
          <w:rFonts w:ascii="Times New Roman" w:hAnsi="Times New Roman" w:cs="Times New Roman"/>
          <w:color w:val="E36C0A"/>
          <w:szCs w:val="28"/>
        </w:rPr>
      </w:pPr>
    </w:p>
    <w:p w:rsidR="00CD60B7" w:rsidRPr="00D32AFE" w:rsidRDefault="00CD60B7" w:rsidP="00CD60B7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D32AFE">
        <w:rPr>
          <w:rFonts w:ascii="Times New Roman" w:hAnsi="Times New Roman" w:cs="Times New Roman"/>
          <w:b/>
          <w:color w:val="990000"/>
          <w:szCs w:val="28"/>
        </w:rPr>
        <w:t>г. Оренбург, ул. Луговая, 78а</w:t>
      </w:r>
    </w:p>
    <w:p w:rsidR="00CD60B7" w:rsidRPr="00D32AFE" w:rsidRDefault="00CD60B7" w:rsidP="00CD60B7">
      <w:pPr>
        <w:shd w:val="clear" w:color="auto" w:fill="FFFFFF"/>
        <w:spacing w:line="360" w:lineRule="auto"/>
        <w:ind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D32AFE">
        <w:rPr>
          <w:rFonts w:ascii="Times New Roman" w:hAnsi="Times New Roman" w:cs="Times New Roman"/>
          <w:b/>
          <w:color w:val="990000"/>
          <w:szCs w:val="28"/>
        </w:rPr>
        <w:t>33-49-96, 70-75-56,</w:t>
      </w:r>
    </w:p>
    <w:p w:rsidR="00CD60B7" w:rsidRPr="00D32AFE" w:rsidRDefault="00CD60B7" w:rsidP="00CD60B7">
      <w:pPr>
        <w:shd w:val="clear" w:color="auto" w:fill="FFFFFF"/>
        <w:spacing w:line="360" w:lineRule="auto"/>
        <w:ind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D32AFE">
        <w:rPr>
          <w:rFonts w:ascii="Times New Roman" w:hAnsi="Times New Roman" w:cs="Times New Roman"/>
          <w:b/>
          <w:color w:val="990000"/>
          <w:szCs w:val="28"/>
        </w:rPr>
        <w:t>33-46-16, 33-67-91</w:t>
      </w:r>
    </w:p>
    <w:p w:rsidR="00CD60B7" w:rsidRPr="00CD60B7" w:rsidRDefault="00CD60B7" w:rsidP="00CD60B7">
      <w:pPr>
        <w:jc w:val="center"/>
        <w:rPr>
          <w:rFonts w:ascii="Times New Roman" w:hAnsi="Times New Roman" w:cs="Times New Roman"/>
          <w:noProof/>
          <w:szCs w:val="28"/>
        </w:rPr>
      </w:pPr>
      <w:r w:rsidRPr="00CD60B7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CD60B7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CD60B7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CD60B7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CD60B7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CD60B7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CD60B7" w:rsidRPr="00CD60B7" w:rsidRDefault="00CD60B7" w:rsidP="00CD60B7">
      <w:pPr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CD60B7">
        <w:rPr>
          <w:rFonts w:ascii="Times New Roman" w:hAnsi="Times New Roman" w:cs="Times New Roman"/>
          <w:noProof/>
          <w:szCs w:val="28"/>
        </w:rPr>
        <w:t xml:space="preserve">Сайт: </w:t>
      </w:r>
      <w:r w:rsidRPr="00CD60B7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BB1D08" w:rsidRDefault="00CD60B7" w:rsidP="00BB1D08">
      <w:pPr>
        <w:shd w:val="clear" w:color="auto" w:fill="FFFFFF"/>
        <w:spacing w:line="228" w:lineRule="auto"/>
        <w:ind w:right="12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BB1D08">
        <w:rPr>
          <w:rFonts w:ascii="Times New Roman" w:hAnsi="Times New Roman" w:cs="Times New Roman"/>
          <w:b/>
          <w:color w:val="0000FF"/>
          <w:sz w:val="32"/>
          <w:szCs w:val="32"/>
        </w:rPr>
        <w:t>ГАОУ ДПО «УМЦ по ГОЧС Оренбургской области»</w:t>
      </w:r>
    </w:p>
    <w:p w:rsidR="00CD60B7" w:rsidRDefault="00CD60B7" w:rsidP="00D005DE">
      <w:pPr>
        <w:rPr>
          <w:rFonts w:ascii="Times New Roman" w:hAnsi="Times New Roman" w:cs="Times New Roman"/>
          <w:sz w:val="32"/>
          <w:szCs w:val="26"/>
        </w:rPr>
      </w:pPr>
    </w:p>
    <w:p w:rsidR="00CD60B7" w:rsidRDefault="00CD60B7" w:rsidP="00D005DE">
      <w:pPr>
        <w:rPr>
          <w:rFonts w:ascii="Times New Roman" w:hAnsi="Times New Roman" w:cs="Times New Roman"/>
          <w:sz w:val="32"/>
          <w:szCs w:val="26"/>
        </w:rPr>
      </w:pPr>
    </w:p>
    <w:p w:rsidR="00D005DE" w:rsidRDefault="00D005DE" w:rsidP="00D005DE">
      <w:pPr>
        <w:rPr>
          <w:rFonts w:ascii="Times New Roman" w:hAnsi="Times New Roman" w:cs="Times New Roman"/>
          <w:sz w:val="32"/>
          <w:szCs w:val="26"/>
        </w:rPr>
      </w:pPr>
    </w:p>
    <w:p w:rsidR="00D005DE" w:rsidRDefault="00EA434C" w:rsidP="00D005DE">
      <w:pPr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4445</wp:posOffset>
                </wp:positionV>
                <wp:extent cx="2194560" cy="615315"/>
                <wp:effectExtent l="14605" t="13970" r="19685" b="889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34C" w:rsidRDefault="00EA434C" w:rsidP="00EA434C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2.55pt;margin-top:.35pt;width:172.8pt;height:4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EA434C" w:rsidRDefault="00EA434C" w:rsidP="00EA434C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D005DE" w:rsidRDefault="00D005DE" w:rsidP="00D005DE">
      <w:pPr>
        <w:rPr>
          <w:rFonts w:ascii="Times New Roman" w:hAnsi="Times New Roman" w:cs="Times New Roman"/>
          <w:sz w:val="32"/>
          <w:szCs w:val="26"/>
        </w:rPr>
      </w:pPr>
    </w:p>
    <w:p w:rsidR="00D005DE" w:rsidRDefault="00D005DE" w:rsidP="00D005DE">
      <w:pPr>
        <w:rPr>
          <w:rFonts w:ascii="Times New Roman" w:hAnsi="Times New Roman" w:cs="Times New Roman"/>
          <w:sz w:val="32"/>
          <w:szCs w:val="26"/>
        </w:rPr>
      </w:pPr>
    </w:p>
    <w:p w:rsidR="00191A1C" w:rsidRDefault="00191A1C" w:rsidP="00D005DE">
      <w:pPr>
        <w:rPr>
          <w:rFonts w:ascii="Times New Roman" w:hAnsi="Times New Roman" w:cs="Times New Roman"/>
          <w:sz w:val="32"/>
          <w:szCs w:val="26"/>
        </w:rPr>
      </w:pPr>
    </w:p>
    <w:p w:rsidR="003A5EDD" w:rsidRPr="00191A1C" w:rsidRDefault="00CD60B7" w:rsidP="00191A1C">
      <w:pPr>
        <w:rPr>
          <w:rFonts w:ascii="Times New Roman" w:hAnsi="Times New Roman" w:cs="Times New Roman"/>
          <w:sz w:val="32"/>
          <w:szCs w:val="32"/>
        </w:rPr>
      </w:pPr>
      <w:r w:rsidRPr="00CD60B7">
        <w:rPr>
          <w:rFonts w:ascii="Times New Roman" w:hAnsi="Times New Roman" w:cs="Times New Roman"/>
          <w:sz w:val="24"/>
          <w:szCs w:val="24"/>
        </w:rPr>
        <w:object w:dxaOrig="21328" w:dyaOrig="15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.9pt;margin-top:17.05pt;width:136.8pt;height:138.6pt;z-index:251657728">
            <v:imagedata r:id="rId7" o:title="" gain="69719f" blacklevel="1966f"/>
            <w10:wrap type="topAndBottom"/>
          </v:shape>
          <o:OLEObject Type="Embed" ProgID="PBrush" ShapeID="_x0000_s1026" DrawAspect="Content" ObjectID="_1629017954" r:id="rId8"/>
        </w:object>
      </w:r>
    </w:p>
    <w:p w:rsidR="003A5EDD" w:rsidRPr="00191A1C" w:rsidRDefault="003A5EDD" w:rsidP="00191A1C">
      <w:pPr>
        <w:rPr>
          <w:rFonts w:ascii="Times New Roman" w:hAnsi="Times New Roman" w:cs="Times New Roman"/>
          <w:sz w:val="32"/>
          <w:szCs w:val="32"/>
        </w:rPr>
      </w:pPr>
    </w:p>
    <w:p w:rsidR="005F77F8" w:rsidRDefault="003A5EDD" w:rsidP="00CF74C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77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Организация проведения вводного инструктажа по </w:t>
      </w:r>
    </w:p>
    <w:p w:rsidR="003A5EDD" w:rsidRPr="005F77F8" w:rsidRDefault="003A5EDD" w:rsidP="00CF74C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77F8">
        <w:rPr>
          <w:rFonts w:ascii="Times New Roman" w:hAnsi="Times New Roman" w:cs="Times New Roman"/>
          <w:b/>
          <w:color w:val="FF0000"/>
          <w:sz w:val="32"/>
          <w:szCs w:val="32"/>
        </w:rPr>
        <w:t>ГО и защите от ЧС</w:t>
      </w:r>
    </w:p>
    <w:p w:rsidR="00CD60B7" w:rsidRPr="005F77F8" w:rsidRDefault="00CD60B7" w:rsidP="00CF74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3759" w:rsidRDefault="00D13759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5DE" w:rsidRDefault="00D005DE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5DE" w:rsidRPr="00D005DE" w:rsidRDefault="00D005DE" w:rsidP="00CF74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2E0" w:rsidRPr="00D005DE" w:rsidRDefault="002012E0" w:rsidP="00CF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DE">
        <w:rPr>
          <w:rFonts w:ascii="Times New Roman" w:hAnsi="Times New Roman" w:cs="Times New Roman"/>
          <w:b/>
          <w:sz w:val="24"/>
          <w:szCs w:val="24"/>
        </w:rPr>
        <w:t>Оренбург</w:t>
      </w:r>
    </w:p>
    <w:p w:rsidR="003A5EDD" w:rsidRPr="00D005DE" w:rsidRDefault="003A5EDD" w:rsidP="00CF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DE">
        <w:rPr>
          <w:rFonts w:ascii="Times New Roman" w:hAnsi="Times New Roman" w:cs="Times New Roman"/>
          <w:b/>
          <w:sz w:val="24"/>
          <w:szCs w:val="24"/>
        </w:rPr>
        <w:t>201</w:t>
      </w:r>
      <w:r w:rsidR="004C5E72">
        <w:rPr>
          <w:rFonts w:ascii="Times New Roman" w:hAnsi="Times New Roman" w:cs="Times New Roman"/>
          <w:b/>
          <w:sz w:val="24"/>
          <w:szCs w:val="24"/>
        </w:rPr>
        <w:t>9</w:t>
      </w:r>
    </w:p>
    <w:p w:rsidR="003A5EDD" w:rsidRPr="00D32AFE" w:rsidRDefault="003A5EDD" w:rsidP="00CF74CA">
      <w:pPr>
        <w:ind w:firstLine="454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br w:type="column"/>
      </w:r>
      <w:r w:rsidR="005B2F97" w:rsidRPr="00D32AFE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lastRenderedPageBreak/>
        <w:t>I</w:t>
      </w:r>
      <w:r w:rsidR="005B2F97" w:rsidRPr="00D32AFE">
        <w:rPr>
          <w:rFonts w:ascii="Times New Roman" w:hAnsi="Times New Roman" w:cs="Times New Roman"/>
          <w:b/>
          <w:color w:val="0070C0"/>
          <w:sz w:val="26"/>
          <w:szCs w:val="26"/>
        </w:rPr>
        <w:t>. О</w:t>
      </w:r>
      <w:r w:rsidR="006B111F" w:rsidRPr="00D32AFE">
        <w:rPr>
          <w:rFonts w:ascii="Times New Roman" w:hAnsi="Times New Roman" w:cs="Times New Roman"/>
          <w:b/>
          <w:color w:val="0070C0"/>
          <w:sz w:val="26"/>
          <w:szCs w:val="26"/>
        </w:rPr>
        <w:t>сновные положения</w:t>
      </w:r>
    </w:p>
    <w:p w:rsidR="00206619" w:rsidRPr="005B2F97" w:rsidRDefault="00206619" w:rsidP="00CF74CA">
      <w:pPr>
        <w:widowControl/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6B111F" w:rsidRPr="005B2F97" w:rsidRDefault="006B111F" w:rsidP="00CF74CA">
      <w:pPr>
        <w:widowControl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 xml:space="preserve">Положением о подготовке населения в области гражданской обороны, утвержденным </w:t>
      </w:r>
    </w:p>
    <w:p w:rsidR="00A41635" w:rsidRPr="005B2F97" w:rsidRDefault="000D6C11" w:rsidP="00CF74CA">
      <w:pPr>
        <w:widowControl/>
        <w:ind w:firstLine="45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2F97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</w:t>
      </w:r>
      <w:r w:rsidR="006B111F" w:rsidRPr="005B2F97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Pr="005B2F97">
        <w:rPr>
          <w:rFonts w:ascii="Times New Roman" w:hAnsi="Times New Roman" w:cs="Times New Roman"/>
          <w:bCs/>
          <w:sz w:val="26"/>
          <w:szCs w:val="26"/>
        </w:rPr>
        <w:t xml:space="preserve">Ф </w:t>
      </w:r>
      <w:r w:rsidR="006B111F" w:rsidRPr="005B2F97">
        <w:rPr>
          <w:rFonts w:ascii="Times New Roman" w:hAnsi="Times New Roman" w:cs="Times New Roman"/>
          <w:bCs/>
          <w:sz w:val="26"/>
          <w:szCs w:val="26"/>
        </w:rPr>
        <w:t xml:space="preserve">от 2 ноября 2000 г. </w:t>
      </w:r>
      <w:r w:rsidRPr="005B2F97">
        <w:rPr>
          <w:rFonts w:ascii="Times New Roman" w:hAnsi="Times New Roman" w:cs="Times New Roman"/>
          <w:bCs/>
          <w:sz w:val="26"/>
          <w:szCs w:val="26"/>
        </w:rPr>
        <w:t>№</w:t>
      </w:r>
      <w:r w:rsidR="006B111F" w:rsidRPr="005B2F97">
        <w:rPr>
          <w:rFonts w:ascii="Times New Roman" w:hAnsi="Times New Roman" w:cs="Times New Roman"/>
          <w:bCs/>
          <w:sz w:val="26"/>
          <w:szCs w:val="26"/>
        </w:rPr>
        <w:t xml:space="preserve"> 841</w:t>
      </w:r>
      <w:r w:rsidRPr="005B2F97">
        <w:rPr>
          <w:rFonts w:ascii="Times New Roman" w:hAnsi="Times New Roman" w:cs="Times New Roman"/>
          <w:bCs/>
          <w:sz w:val="26"/>
          <w:szCs w:val="26"/>
        </w:rPr>
        <w:t xml:space="preserve"> точнее подпунктом «г» пункта 5 предписано</w:t>
      </w:r>
      <w:r w:rsidR="00A41635" w:rsidRPr="005B2F97">
        <w:rPr>
          <w:rFonts w:ascii="Times New Roman" w:hAnsi="Times New Roman" w:cs="Times New Roman"/>
          <w:bCs/>
          <w:sz w:val="26"/>
          <w:szCs w:val="26"/>
        </w:rPr>
        <w:t>:</w:t>
      </w:r>
    </w:p>
    <w:p w:rsidR="000D6C11" w:rsidRPr="00CD60B7" w:rsidRDefault="006B111F" w:rsidP="005E3D65">
      <w:pPr>
        <w:widowControl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CD60B7">
        <w:rPr>
          <w:rFonts w:ascii="Times New Roman" w:hAnsi="Times New Roman" w:cs="Times New Roman"/>
          <w:sz w:val="26"/>
          <w:szCs w:val="26"/>
        </w:rPr>
        <w:t>организации</w:t>
      </w:r>
      <w:r w:rsidR="000D6C11" w:rsidRPr="00CD60B7">
        <w:rPr>
          <w:rFonts w:ascii="Times New Roman" w:hAnsi="Times New Roman" w:cs="Times New Roman"/>
          <w:sz w:val="26"/>
          <w:szCs w:val="26"/>
        </w:rPr>
        <w:t xml:space="preserve"> </w:t>
      </w:r>
      <w:r w:rsidR="006271E4" w:rsidRPr="00CD60B7">
        <w:rPr>
          <w:rFonts w:ascii="Times New Roman" w:hAnsi="Times New Roman" w:cs="Times New Roman"/>
          <w:sz w:val="26"/>
          <w:szCs w:val="26"/>
        </w:rPr>
        <w:t>«</w:t>
      </w:r>
      <w:r w:rsidR="000D6C11" w:rsidRPr="00CD60B7">
        <w:rPr>
          <w:rFonts w:ascii="Times New Roman" w:hAnsi="Times New Roman" w:cs="Times New Roman"/>
          <w:sz w:val="26"/>
          <w:szCs w:val="26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6B111F" w:rsidRPr="005B2F97" w:rsidRDefault="000D6C11" w:rsidP="00CF74CA">
      <w:pPr>
        <w:widowControl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CD60B7">
        <w:rPr>
          <w:rFonts w:ascii="Times New Roman" w:hAnsi="Times New Roman" w:cs="Times New Roman"/>
          <w:sz w:val="26"/>
          <w:szCs w:val="26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</w:t>
      </w:r>
      <w:r w:rsidR="006271E4" w:rsidRPr="00CD60B7">
        <w:rPr>
          <w:rFonts w:ascii="Times New Roman" w:hAnsi="Times New Roman" w:cs="Times New Roman"/>
          <w:sz w:val="26"/>
          <w:szCs w:val="26"/>
        </w:rPr>
        <w:t>»</w:t>
      </w:r>
      <w:r w:rsidRPr="00CD60B7">
        <w:rPr>
          <w:rFonts w:ascii="Times New Roman" w:hAnsi="Times New Roman" w:cs="Times New Roman"/>
          <w:sz w:val="26"/>
          <w:szCs w:val="26"/>
        </w:rPr>
        <w:t>.</w:t>
      </w:r>
    </w:p>
    <w:p w:rsidR="003468BC" w:rsidRPr="005B2F97" w:rsidRDefault="002D29AE" w:rsidP="00CF74CA">
      <w:pPr>
        <w:widowControl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 xml:space="preserve">В </w:t>
      </w:r>
      <w:r w:rsidR="00191504" w:rsidRPr="005B2F97">
        <w:rPr>
          <w:rFonts w:ascii="Times New Roman" w:hAnsi="Times New Roman" w:cs="Times New Roman"/>
          <w:sz w:val="26"/>
          <w:szCs w:val="26"/>
        </w:rPr>
        <w:t>ГАОУ ДПО У</w:t>
      </w:r>
      <w:r w:rsidR="007F24F2">
        <w:rPr>
          <w:rFonts w:ascii="Times New Roman" w:hAnsi="Times New Roman" w:cs="Times New Roman"/>
          <w:sz w:val="26"/>
          <w:szCs w:val="26"/>
        </w:rPr>
        <w:t>МЦ по ГОЧС Оренбургской области</w:t>
      </w:r>
      <w:r w:rsidR="00191504" w:rsidRPr="005B2F97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AE3FE5" w:rsidRPr="005B2F97">
        <w:rPr>
          <w:rFonts w:ascii="Times New Roman" w:hAnsi="Times New Roman" w:cs="Times New Roman"/>
          <w:sz w:val="26"/>
          <w:szCs w:val="26"/>
        </w:rPr>
        <w:t>а</w:t>
      </w:r>
      <w:r w:rsidR="00191504" w:rsidRPr="005B2F97">
        <w:rPr>
          <w:rFonts w:ascii="Times New Roman" w:hAnsi="Times New Roman" w:cs="Times New Roman"/>
          <w:sz w:val="26"/>
          <w:szCs w:val="26"/>
        </w:rPr>
        <w:t xml:space="preserve"> </w:t>
      </w:r>
      <w:r w:rsidR="003468BC" w:rsidRPr="005B2F97">
        <w:rPr>
          <w:rFonts w:ascii="Times New Roman" w:hAnsi="Times New Roman" w:cs="Times New Roman"/>
          <w:sz w:val="26"/>
          <w:szCs w:val="26"/>
        </w:rPr>
        <w:t>«</w:t>
      </w:r>
      <w:r w:rsidR="00AE3FE5" w:rsidRPr="005B2F97">
        <w:rPr>
          <w:rFonts w:ascii="Times New Roman" w:hAnsi="Times New Roman" w:cs="Times New Roman"/>
          <w:sz w:val="26"/>
          <w:szCs w:val="26"/>
        </w:rPr>
        <w:t>Программа подготовки должностных лиц, уполномоченных проводить с работниками организаций вводный инструктаж по гражданской обороне и защите от чрезвычайных ситуаций</w:t>
      </w:r>
      <w:r w:rsidR="00CD60B7">
        <w:rPr>
          <w:rFonts w:ascii="Times New Roman" w:hAnsi="Times New Roman" w:cs="Times New Roman"/>
          <w:sz w:val="26"/>
          <w:szCs w:val="26"/>
        </w:rPr>
        <w:t>».</w:t>
      </w:r>
    </w:p>
    <w:p w:rsidR="003468BC" w:rsidRPr="005B2F97" w:rsidRDefault="00EA434C" w:rsidP="005B766A">
      <w:pPr>
        <w:widowControl/>
        <w:ind w:firstLine="454"/>
        <w:jc w:val="center"/>
        <w:rPr>
          <w:rFonts w:ascii="Times New Roman" w:hAnsi="Times New Roman" w:cs="Times New Roman"/>
          <w:sz w:val="26"/>
          <w:szCs w:val="26"/>
        </w:rPr>
      </w:pPr>
      <w:r w:rsidRPr="0042062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60805" cy="1839595"/>
            <wp:effectExtent l="0" t="0" r="0" b="0"/>
            <wp:docPr id="3" name="Рисунок 3" descr="fa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4" w:rsidRPr="005B2F97" w:rsidRDefault="00AE3FE5" w:rsidP="00CF74CA">
      <w:pPr>
        <w:widowControl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 xml:space="preserve">Этой программой предусмотрено 15 часов учебных занятий и завершается </w:t>
      </w:r>
      <w:r w:rsidRPr="005B2F97">
        <w:rPr>
          <w:rFonts w:ascii="Times New Roman" w:hAnsi="Times New Roman" w:cs="Times New Roman"/>
          <w:sz w:val="26"/>
          <w:szCs w:val="26"/>
        </w:rPr>
        <w:t xml:space="preserve">приёмом зачета от слушателей. По итогам </w:t>
      </w:r>
      <w:r w:rsidR="005B766A" w:rsidRPr="005B2F97">
        <w:rPr>
          <w:rFonts w:ascii="Times New Roman" w:hAnsi="Times New Roman" w:cs="Times New Roman"/>
          <w:sz w:val="26"/>
          <w:szCs w:val="26"/>
        </w:rPr>
        <w:t>обучения слушателям выдается удостоверение установленного образца.</w:t>
      </w:r>
    </w:p>
    <w:p w:rsidR="005B2F97" w:rsidRDefault="005B2F97" w:rsidP="00CF74CA">
      <w:pPr>
        <w:ind w:firstLine="45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D29AE" w:rsidRPr="00D32AFE" w:rsidRDefault="005B2F97" w:rsidP="00CF74CA">
      <w:pPr>
        <w:ind w:firstLine="454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D32AFE">
        <w:rPr>
          <w:rFonts w:ascii="Times New Roman" w:hAnsi="Times New Roman" w:cs="Times New Roman"/>
          <w:b/>
          <w:color w:val="0070C0"/>
          <w:sz w:val="26"/>
          <w:szCs w:val="26"/>
          <w:lang w:val="en-US"/>
        </w:rPr>
        <w:t>II</w:t>
      </w:r>
      <w:r w:rsidRPr="00D32AFE">
        <w:rPr>
          <w:rFonts w:ascii="Times New Roman" w:hAnsi="Times New Roman" w:cs="Times New Roman"/>
          <w:b/>
          <w:color w:val="0070C0"/>
          <w:sz w:val="26"/>
          <w:szCs w:val="26"/>
        </w:rPr>
        <w:t>. О</w:t>
      </w:r>
      <w:r w:rsidR="002D29AE" w:rsidRPr="00D32AFE">
        <w:rPr>
          <w:rFonts w:ascii="Times New Roman" w:hAnsi="Times New Roman" w:cs="Times New Roman"/>
          <w:b/>
          <w:color w:val="0070C0"/>
          <w:sz w:val="26"/>
          <w:szCs w:val="26"/>
        </w:rPr>
        <w:t>рганизация проведения вводного инструктажа по ГО и защите от ЧС в организации</w:t>
      </w:r>
    </w:p>
    <w:p w:rsidR="00206619" w:rsidRPr="005B2F97" w:rsidRDefault="00206619" w:rsidP="00CF74CA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</w:p>
    <w:p w:rsidR="00CF74CA" w:rsidRPr="005B2F97" w:rsidRDefault="001705FF" w:rsidP="00CF74CA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 xml:space="preserve">Для этого </w:t>
      </w:r>
      <w:r w:rsidR="00CF74CA" w:rsidRPr="005B2F97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B2F97">
        <w:rPr>
          <w:rFonts w:ascii="Times New Roman" w:hAnsi="Times New Roman" w:cs="Times New Roman"/>
          <w:sz w:val="26"/>
          <w:szCs w:val="26"/>
        </w:rPr>
        <w:t xml:space="preserve">организации издаёт </w:t>
      </w:r>
      <w:r w:rsidR="00CF74CA" w:rsidRPr="005B2F97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Pr="005B2F97">
        <w:rPr>
          <w:rFonts w:ascii="Times New Roman" w:hAnsi="Times New Roman" w:cs="Times New Roman"/>
          <w:sz w:val="26"/>
          <w:szCs w:val="26"/>
        </w:rPr>
        <w:t>приказ</w:t>
      </w:r>
      <w:r w:rsidR="00CF74CA" w:rsidRPr="005B2F97">
        <w:rPr>
          <w:rFonts w:ascii="Times New Roman" w:hAnsi="Times New Roman" w:cs="Times New Roman"/>
          <w:sz w:val="26"/>
          <w:szCs w:val="26"/>
        </w:rPr>
        <w:t>, которым: а) утверждается программа вводного инструктажа по ГО и защите от ЧС в организации; б) назначается лицо, ответственное за проведение инструктажа; в) устанавливается форма у</w:t>
      </w:r>
      <w:r w:rsidR="005B03F3" w:rsidRPr="005B2F97">
        <w:rPr>
          <w:rFonts w:ascii="Times New Roman" w:hAnsi="Times New Roman" w:cs="Times New Roman"/>
          <w:sz w:val="26"/>
          <w:szCs w:val="26"/>
        </w:rPr>
        <w:t>чета проведенного инструктажа; г) срок, отводимое время и методы</w:t>
      </w:r>
      <w:r w:rsidR="006271E4" w:rsidRPr="005B2F97">
        <w:rPr>
          <w:rFonts w:ascii="Times New Roman" w:hAnsi="Times New Roman" w:cs="Times New Roman"/>
          <w:sz w:val="26"/>
          <w:szCs w:val="26"/>
        </w:rPr>
        <w:t xml:space="preserve"> инс</w:t>
      </w:r>
      <w:r w:rsidR="00D86B5F" w:rsidRPr="005B2F97">
        <w:rPr>
          <w:rFonts w:ascii="Times New Roman" w:hAnsi="Times New Roman" w:cs="Times New Roman"/>
          <w:sz w:val="26"/>
          <w:szCs w:val="26"/>
        </w:rPr>
        <w:t>т</w:t>
      </w:r>
      <w:r w:rsidR="006271E4" w:rsidRPr="005B2F97">
        <w:rPr>
          <w:rFonts w:ascii="Times New Roman" w:hAnsi="Times New Roman" w:cs="Times New Roman"/>
          <w:sz w:val="26"/>
          <w:szCs w:val="26"/>
        </w:rPr>
        <w:t>руктажа</w:t>
      </w:r>
      <w:r w:rsidR="005B03F3" w:rsidRPr="005B2F97">
        <w:rPr>
          <w:rFonts w:ascii="Times New Roman" w:hAnsi="Times New Roman" w:cs="Times New Roman"/>
          <w:sz w:val="26"/>
          <w:szCs w:val="26"/>
        </w:rPr>
        <w:t>.</w:t>
      </w:r>
    </w:p>
    <w:p w:rsidR="006271E4" w:rsidRPr="00D32AFE" w:rsidRDefault="006271E4" w:rsidP="006271E4">
      <w:pPr>
        <w:ind w:firstLine="454"/>
        <w:jc w:val="both"/>
        <w:rPr>
          <w:rFonts w:ascii="Times New Roman" w:hAnsi="Times New Roman" w:cs="Times New Roman"/>
          <w:b/>
          <w:i/>
          <w:color w:val="990000"/>
          <w:sz w:val="26"/>
          <w:szCs w:val="26"/>
        </w:rPr>
      </w:pPr>
      <w:r w:rsidRPr="00D32AFE">
        <w:rPr>
          <w:rFonts w:ascii="Times New Roman" w:hAnsi="Times New Roman" w:cs="Times New Roman"/>
          <w:b/>
          <w:i/>
          <w:color w:val="990000"/>
          <w:sz w:val="26"/>
          <w:szCs w:val="26"/>
        </w:rPr>
        <w:t>а) в программу вводного инструктажа по ГО и защите от ЧС в организации следует включить предлагаемые вопросы:</w:t>
      </w:r>
    </w:p>
    <w:p w:rsidR="00016E55" w:rsidRPr="005B2F97" w:rsidRDefault="00016E55" w:rsidP="00016E55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Вводная часть.</w:t>
      </w:r>
    </w:p>
    <w:p w:rsidR="00016E55" w:rsidRPr="005B2F97" w:rsidRDefault="00016E55" w:rsidP="00016E55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Структура и задачи ГО и РСЧС в организации.</w:t>
      </w:r>
    </w:p>
    <w:p w:rsidR="00016E55" w:rsidRPr="005B2F97" w:rsidRDefault="00016E55" w:rsidP="00016E55">
      <w:pPr>
        <w:pStyle w:val="af4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016E55" w:rsidRPr="005B2F97" w:rsidRDefault="00016E55" w:rsidP="00016E55">
      <w:pPr>
        <w:pStyle w:val="af4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 xml:space="preserve">Опасности военного характера и присущие им особенности. Действия работников организации при возникновении опасностей военного характера. Сигналы оповещения об опасностях и действия по ним </w:t>
      </w:r>
      <w:r w:rsidRPr="005B2F97">
        <w:rPr>
          <w:rFonts w:ascii="Times New Roman" w:hAnsi="Times New Roman" w:cs="Times New Roman"/>
          <w:sz w:val="26"/>
          <w:szCs w:val="26"/>
        </w:rPr>
        <w:t>работников организации.</w:t>
      </w:r>
    </w:p>
    <w:p w:rsidR="00016E55" w:rsidRPr="005B2F97" w:rsidRDefault="00016E55" w:rsidP="00016E55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Порядок действий работников организации в случаях угрозы и возникновения ЧС природного характера при нахождении их на рабочем месте, дома, на открытой местности.</w:t>
      </w:r>
    </w:p>
    <w:p w:rsidR="00016E55" w:rsidRPr="005B2F97" w:rsidRDefault="00016E55" w:rsidP="00016E55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Действия работников организации (предприятия) в чрезвычайных ситуациях техногенного характера, а также при угрозе и совершении террористических актов.</w:t>
      </w:r>
    </w:p>
    <w:p w:rsidR="00016E55" w:rsidRPr="005B2F97" w:rsidRDefault="00016E55" w:rsidP="00016E55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Действия работников организации (предприятия) в условиях негативных и опасных факторов бытового характера.</w:t>
      </w:r>
    </w:p>
    <w:p w:rsidR="00016E55" w:rsidRPr="005B2F97" w:rsidRDefault="00016E55" w:rsidP="00016E55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Средства коллективной и индивидуальной защиты работников организации. Порядок и правила их применения и использования.</w:t>
      </w:r>
    </w:p>
    <w:p w:rsidR="00016E55" w:rsidRPr="005B2F97" w:rsidRDefault="00016E55" w:rsidP="00016E55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2F97">
        <w:rPr>
          <w:rFonts w:ascii="Times New Roman" w:hAnsi="Times New Roman" w:cs="Times New Roman"/>
          <w:sz w:val="26"/>
          <w:szCs w:val="26"/>
        </w:rPr>
        <w:t>Порядок оказание первой помощи себе и пострадавшим при несчастных случаях, травмах, отравлениях в чрезвычайной ситуации.</w:t>
      </w:r>
    </w:p>
    <w:p w:rsidR="00206619" w:rsidRPr="005B2F97" w:rsidRDefault="00206619" w:rsidP="00206619">
      <w:pPr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D32AFE">
        <w:rPr>
          <w:rFonts w:ascii="Times New Roman" w:hAnsi="Times New Roman" w:cs="Times New Roman"/>
          <w:b/>
          <w:i/>
          <w:color w:val="990000"/>
          <w:sz w:val="26"/>
          <w:szCs w:val="26"/>
        </w:rPr>
        <w:t>б) лицом, ответственным за проведение инструктажа</w:t>
      </w:r>
      <w:r w:rsidRPr="005B2F9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  <w:r w:rsidRPr="005B2F97">
        <w:rPr>
          <w:rFonts w:ascii="Times New Roman" w:hAnsi="Times New Roman" w:cs="Times New Roman"/>
          <w:sz w:val="26"/>
          <w:szCs w:val="26"/>
        </w:rPr>
        <w:t>назначается подготовленный сотрудник.</w:t>
      </w:r>
    </w:p>
    <w:p w:rsidR="00206619" w:rsidRPr="000620CF" w:rsidRDefault="00206619" w:rsidP="00206619">
      <w:pPr>
        <w:ind w:firstLine="4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AFE">
        <w:rPr>
          <w:rFonts w:ascii="Times New Roman" w:hAnsi="Times New Roman" w:cs="Times New Roman"/>
          <w:b/>
          <w:i/>
          <w:color w:val="990000"/>
          <w:sz w:val="26"/>
          <w:szCs w:val="26"/>
        </w:rPr>
        <w:t>в) для учета проведенного инструктажа</w:t>
      </w:r>
      <w:r w:rsidRPr="005B2F9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  <w:r w:rsidRPr="005B2F97">
        <w:rPr>
          <w:rFonts w:ascii="Times New Roman" w:hAnsi="Times New Roman" w:cs="Times New Roman"/>
          <w:sz w:val="26"/>
          <w:szCs w:val="26"/>
        </w:rPr>
        <w:t xml:space="preserve">заводится журнал, в котором регистрируются сведения о </w:t>
      </w:r>
      <w:r w:rsidRPr="005B2F97">
        <w:rPr>
          <w:rFonts w:ascii="Times New Roman" w:hAnsi="Times New Roman" w:cs="Times New Roman"/>
          <w:color w:val="000000"/>
          <w:sz w:val="26"/>
          <w:szCs w:val="26"/>
        </w:rPr>
        <w:t xml:space="preserve">дате; фамилии, имени, отчестве, должности и структурном подразделении инструктируемого, фамилии, инициалах, должности инструктирующего, а также подписи этих </w:t>
      </w:r>
      <w:r w:rsidRPr="000620CF">
        <w:rPr>
          <w:rFonts w:ascii="Times New Roman" w:hAnsi="Times New Roman" w:cs="Times New Roman"/>
          <w:sz w:val="26"/>
          <w:szCs w:val="26"/>
        </w:rPr>
        <w:t>лиц.</w:t>
      </w:r>
    </w:p>
    <w:sectPr w:rsidR="00206619" w:rsidRPr="000620CF" w:rsidSect="003A5ED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96066"/>
    <w:multiLevelType w:val="hybridMultilevel"/>
    <w:tmpl w:val="DAEAF6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83A2501"/>
    <w:multiLevelType w:val="hybridMultilevel"/>
    <w:tmpl w:val="BE38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F8"/>
    <w:rsid w:val="00016E55"/>
    <w:rsid w:val="0004623F"/>
    <w:rsid w:val="00053C96"/>
    <w:rsid w:val="000620CF"/>
    <w:rsid w:val="000D6C11"/>
    <w:rsid w:val="00112148"/>
    <w:rsid w:val="0012267E"/>
    <w:rsid w:val="001705FF"/>
    <w:rsid w:val="00191504"/>
    <w:rsid w:val="00191A1C"/>
    <w:rsid w:val="002012E0"/>
    <w:rsid w:val="00206619"/>
    <w:rsid w:val="002C0754"/>
    <w:rsid w:val="002D29AE"/>
    <w:rsid w:val="003205DC"/>
    <w:rsid w:val="003468BC"/>
    <w:rsid w:val="00365FE2"/>
    <w:rsid w:val="003870D1"/>
    <w:rsid w:val="003A5EDD"/>
    <w:rsid w:val="003A6D3F"/>
    <w:rsid w:val="00406A39"/>
    <w:rsid w:val="0042062C"/>
    <w:rsid w:val="004452E3"/>
    <w:rsid w:val="0046599E"/>
    <w:rsid w:val="00497ABA"/>
    <w:rsid w:val="004C0C9C"/>
    <w:rsid w:val="004C5E72"/>
    <w:rsid w:val="005132A4"/>
    <w:rsid w:val="0053070C"/>
    <w:rsid w:val="00561699"/>
    <w:rsid w:val="0058751E"/>
    <w:rsid w:val="005B03F3"/>
    <w:rsid w:val="005B2F97"/>
    <w:rsid w:val="005B766A"/>
    <w:rsid w:val="005E3A6E"/>
    <w:rsid w:val="005E3D65"/>
    <w:rsid w:val="005F77F8"/>
    <w:rsid w:val="006271E4"/>
    <w:rsid w:val="006B111F"/>
    <w:rsid w:val="00732F58"/>
    <w:rsid w:val="007815E5"/>
    <w:rsid w:val="00792B00"/>
    <w:rsid w:val="007B1814"/>
    <w:rsid w:val="007B51D0"/>
    <w:rsid w:val="007F24F2"/>
    <w:rsid w:val="00806205"/>
    <w:rsid w:val="008A2019"/>
    <w:rsid w:val="00A41635"/>
    <w:rsid w:val="00AA6FCB"/>
    <w:rsid w:val="00AE3FE5"/>
    <w:rsid w:val="00B31AF8"/>
    <w:rsid w:val="00BB1D08"/>
    <w:rsid w:val="00BB5709"/>
    <w:rsid w:val="00C17648"/>
    <w:rsid w:val="00C75C68"/>
    <w:rsid w:val="00CD60B7"/>
    <w:rsid w:val="00CF74CA"/>
    <w:rsid w:val="00D005DE"/>
    <w:rsid w:val="00D13759"/>
    <w:rsid w:val="00D32AFE"/>
    <w:rsid w:val="00D86B5F"/>
    <w:rsid w:val="00DD066E"/>
    <w:rsid w:val="00EA434C"/>
    <w:rsid w:val="00EE1628"/>
    <w:rsid w:val="00F069A1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F1EC20-656F-4268-8854-CEF8C2EB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205DC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205DC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205DC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205DC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205DC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205DC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3205DC"/>
    <w:pPr>
      <w:outlineLvl w:val="6"/>
    </w:pPr>
    <w:rPr>
      <w:rFonts w:ascii="Cambria" w:eastAsia="Calibri" w:hAnsi="Cambria" w:cs="Times New Roman"/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3205DC"/>
    <w:pPr>
      <w:outlineLvl w:val="7"/>
    </w:pPr>
    <w:rPr>
      <w:rFonts w:ascii="Cambria" w:eastAsia="Calibri" w:hAnsi="Cambria" w:cs="Times New Roman"/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3205DC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05D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3205DC"/>
    <w:rPr>
      <w:rFonts w:cs="Arial"/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3205D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3205D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3205D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rsid w:val="003205D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rsid w:val="003205DC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rsid w:val="003205DC"/>
    <w:rPr>
      <w:b/>
      <w:bCs/>
      <w:color w:val="7F7F7F"/>
    </w:rPr>
  </w:style>
  <w:style w:type="character" w:customStyle="1" w:styleId="90">
    <w:name w:val="Заголовок 9 Знак"/>
    <w:link w:val="9"/>
    <w:uiPriority w:val="9"/>
    <w:rsid w:val="003205DC"/>
    <w:rPr>
      <w:b/>
      <w:bCs/>
      <w:i/>
      <w:iCs/>
      <w:color w:val="7F7F7F"/>
      <w:sz w:val="18"/>
      <w:szCs w:val="18"/>
    </w:rPr>
  </w:style>
  <w:style w:type="paragraph" w:styleId="a3">
    <w:name w:val="Название"/>
    <w:basedOn w:val="a"/>
    <w:next w:val="a"/>
    <w:link w:val="a4"/>
    <w:uiPriority w:val="10"/>
    <w:qFormat/>
    <w:rsid w:val="003205DC"/>
    <w:pPr>
      <w:spacing w:after="300"/>
      <w:contextualSpacing/>
    </w:pPr>
    <w:rPr>
      <w:rFonts w:ascii="Cambria" w:eastAsia="Calibri" w:hAnsi="Cambria" w:cs="Times New Roman"/>
      <w:smallCaps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3205D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05DC"/>
    <w:rPr>
      <w:rFonts w:ascii="Cambria" w:eastAsia="Calibri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6">
    <w:name w:val="Подзаголовок Знак"/>
    <w:link w:val="a5"/>
    <w:uiPriority w:val="11"/>
    <w:rsid w:val="003205D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205DC"/>
    <w:rPr>
      <w:b/>
      <w:bCs/>
    </w:rPr>
  </w:style>
  <w:style w:type="character" w:styleId="a8">
    <w:name w:val="Emphasis"/>
    <w:uiPriority w:val="20"/>
    <w:qFormat/>
    <w:rsid w:val="003205D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205DC"/>
  </w:style>
  <w:style w:type="paragraph" w:styleId="aa">
    <w:name w:val="List Paragraph"/>
    <w:basedOn w:val="a"/>
    <w:uiPriority w:val="34"/>
    <w:qFormat/>
    <w:rsid w:val="003205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5DC"/>
    <w:rPr>
      <w:rFonts w:ascii="Cambria" w:eastAsia="Calibri" w:hAnsi="Cambria" w:cs="Times New Roman"/>
      <w:i/>
      <w:iCs/>
      <w:lang w:val="x-none" w:eastAsia="x-none"/>
    </w:rPr>
  </w:style>
  <w:style w:type="character" w:customStyle="1" w:styleId="22">
    <w:name w:val="Цитата 2 Знак"/>
    <w:link w:val="21"/>
    <w:uiPriority w:val="29"/>
    <w:rsid w:val="003205D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205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3205DC"/>
    <w:rPr>
      <w:i/>
      <w:iCs/>
    </w:rPr>
  </w:style>
  <w:style w:type="character" w:styleId="ad">
    <w:name w:val="Subtle Emphasis"/>
    <w:uiPriority w:val="19"/>
    <w:qFormat/>
    <w:rsid w:val="003205DC"/>
    <w:rPr>
      <w:i/>
      <w:iCs/>
    </w:rPr>
  </w:style>
  <w:style w:type="character" w:styleId="ae">
    <w:name w:val="Intense Emphasis"/>
    <w:uiPriority w:val="21"/>
    <w:qFormat/>
    <w:rsid w:val="003205DC"/>
    <w:rPr>
      <w:b/>
      <w:bCs/>
      <w:i/>
      <w:iCs/>
    </w:rPr>
  </w:style>
  <w:style w:type="character" w:styleId="af">
    <w:name w:val="Subtle Reference"/>
    <w:uiPriority w:val="31"/>
    <w:qFormat/>
    <w:rsid w:val="003205DC"/>
    <w:rPr>
      <w:smallCaps/>
    </w:rPr>
  </w:style>
  <w:style w:type="character" w:styleId="af0">
    <w:name w:val="Intense Reference"/>
    <w:uiPriority w:val="32"/>
    <w:qFormat/>
    <w:rsid w:val="003205DC"/>
    <w:rPr>
      <w:b/>
      <w:bCs/>
      <w:smallCaps/>
    </w:rPr>
  </w:style>
  <w:style w:type="character" w:styleId="af1">
    <w:name w:val="Book Title"/>
    <w:uiPriority w:val="33"/>
    <w:qFormat/>
    <w:rsid w:val="003205D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205DC"/>
    <w:pPr>
      <w:outlineLvl w:val="9"/>
    </w:pPr>
    <w:rPr>
      <w:rFonts w:ascii="Arial" w:eastAsia="Times New Roman" w:hAnsi="Arial" w:cs="Arial"/>
      <w:lang w:val="en-US" w:eastAsia="ru-RU" w:bidi="en-US"/>
    </w:rPr>
  </w:style>
  <w:style w:type="character" w:styleId="af3">
    <w:name w:val="Hyperlink"/>
    <w:uiPriority w:val="99"/>
    <w:semiHidden/>
    <w:unhideWhenUsed/>
    <w:rsid w:val="000D6C11"/>
    <w:rPr>
      <w:color w:val="0000FF"/>
      <w:u w:val="single"/>
    </w:rPr>
  </w:style>
  <w:style w:type="paragraph" w:customStyle="1" w:styleId="af4">
    <w:name w:val="."/>
    <w:uiPriority w:val="99"/>
    <w:rsid w:val="00C75C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A4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ЕДДС3</dc:creator>
  <cp:keywords/>
  <cp:lastModifiedBy>User Windows</cp:lastModifiedBy>
  <cp:revision>3</cp:revision>
  <dcterms:created xsi:type="dcterms:W3CDTF">2019-09-03T07:13:00Z</dcterms:created>
  <dcterms:modified xsi:type="dcterms:W3CDTF">2019-09-03T07:13:00Z</dcterms:modified>
</cp:coreProperties>
</file>