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E4" w:rsidRPr="00B4220E" w:rsidRDefault="00415DE4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220E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415DE4" w:rsidRPr="00B4220E" w:rsidRDefault="00415DE4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ТУКАЕВСКИЙ </w:t>
      </w:r>
      <w:r w:rsidRPr="00B4220E">
        <w:rPr>
          <w:rFonts w:ascii="Times New Roman" w:hAnsi="Times New Roman" w:cs="Times New Roman"/>
          <w:sz w:val="24"/>
          <w:szCs w:val="24"/>
          <w:lang w:eastAsia="ru-RU"/>
        </w:rPr>
        <w:t>  СЕЛЬСОВЕТ</w:t>
      </w:r>
    </w:p>
    <w:p w:rsidR="00415DE4" w:rsidRPr="00B4220E" w:rsidRDefault="00415DE4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hAnsi="Times New Roman" w:cs="Times New Roman"/>
          <w:sz w:val="24"/>
          <w:szCs w:val="24"/>
          <w:lang w:eastAsia="ru-RU"/>
        </w:rPr>
        <w:t>АЛЕКСАНДРОВСКОГО  РАЙОНА ОРЕНБУРГСКОЙ ОБЛАСТИ</w:t>
      </w:r>
    </w:p>
    <w:p w:rsidR="00415DE4" w:rsidRPr="00B4220E" w:rsidRDefault="00415DE4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15DE4" w:rsidRPr="00B4220E" w:rsidRDefault="00415DE4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415DE4" w:rsidRPr="00B4220E" w:rsidRDefault="00415DE4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415DE4" w:rsidRPr="00B4220E" w:rsidRDefault="00415DE4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15DE4" w:rsidRPr="00B4220E" w:rsidRDefault="00415DE4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15.11.2019</w:t>
      </w:r>
      <w:r w:rsidRPr="00B4220E">
        <w:rPr>
          <w:rFonts w:ascii="Times New Roman" w:hAnsi="Times New Roman" w:cs="Times New Roman"/>
          <w:sz w:val="28"/>
          <w:szCs w:val="28"/>
          <w:lang w:eastAsia="ru-RU"/>
        </w:rPr>
        <w:t>г .                                                                                             № 3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4220E"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</w:p>
    <w:p w:rsidR="00415DE4" w:rsidRDefault="00415DE4" w:rsidP="00EA69AE">
      <w:pPr>
        <w:shd w:val="clear" w:color="auto" w:fill="FFFFFF"/>
        <w:spacing w:after="135" w:line="240" w:lineRule="auto"/>
        <w:ind w:right="-726"/>
        <w:rPr>
          <w:rFonts w:ascii="Times New Roman" w:hAnsi="Times New Roman" w:cs="Times New Roman"/>
          <w:sz w:val="28"/>
          <w:szCs w:val="28"/>
          <w:lang w:eastAsia="ru-RU"/>
        </w:rPr>
      </w:pPr>
      <w:r w:rsidRPr="00EA69A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Об изменений в муниципальной программе «Устойчивое развитие            территории муниципального образования Тукаевский сельсовет на 2017-2022годы»</w:t>
      </w:r>
    </w:p>
    <w:p w:rsidR="00415DE4" w:rsidRPr="00EA69AE" w:rsidRDefault="00415DE4" w:rsidP="00EA69AE">
      <w:pPr>
        <w:shd w:val="clear" w:color="auto" w:fill="FFFFFF"/>
        <w:spacing w:after="135" w:line="240" w:lineRule="auto"/>
        <w:ind w:right="-7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DE4" w:rsidRPr="00EA69AE" w:rsidRDefault="00415DE4" w:rsidP="00EE75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131–ФЗ «Об общих принципах организации местного самоуправления» в Российской Федерации, Уставом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Тукаевский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области, постановлением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Тукаевский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Оренбургской области от 03.10.2018 № 39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>-п «О Порядке разработки, реализации и оценки эффективности муниципальных программ муниципального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Тукаевский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области»</w:t>
      </w:r>
      <w:r w:rsidRPr="00EA69A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15DE4" w:rsidRPr="00EA69AE" w:rsidRDefault="00415DE4" w:rsidP="00EE75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«Устойчивое развитие территории муни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Тукаевский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2017-2022 годы» согласно приложению № 1.</w:t>
      </w:r>
    </w:p>
    <w:p w:rsidR="00415DE4" w:rsidRPr="00EA69AE" w:rsidRDefault="00415DE4" w:rsidP="00EE75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на официальном сайте администрации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Тукаевский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области.</w:t>
      </w:r>
    </w:p>
    <w:p w:rsidR="00415DE4" w:rsidRPr="00EA69AE" w:rsidRDefault="00415DE4" w:rsidP="00EE75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после его официального опубликования.</w:t>
      </w:r>
    </w:p>
    <w:p w:rsidR="00415DE4" w:rsidRPr="00EA69AE" w:rsidRDefault="00415DE4" w:rsidP="00EE75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415DE4" w:rsidRPr="00EA69AE" w:rsidRDefault="00415DE4" w:rsidP="00EE753E">
      <w:pPr>
        <w:shd w:val="clear" w:color="auto" w:fill="FFFFFF"/>
        <w:spacing w:after="135"/>
        <w:rPr>
          <w:rFonts w:ascii="Times New Roman" w:hAnsi="Times New Roman" w:cs="Times New Roman"/>
          <w:color w:val="000000"/>
          <w:sz w:val="28"/>
          <w:szCs w:val="28"/>
        </w:rPr>
      </w:pPr>
    </w:p>
    <w:p w:rsidR="00415DE4" w:rsidRPr="006F4F60" w:rsidRDefault="00415DE4" w:rsidP="00EE753E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Мурзакаев Р.Р</w:t>
      </w:r>
      <w:r w:rsidRPr="006F4F60">
        <w:rPr>
          <w:color w:val="000000"/>
          <w:sz w:val="28"/>
          <w:szCs w:val="28"/>
        </w:rPr>
        <w:t xml:space="preserve">.    </w:t>
      </w:r>
    </w:p>
    <w:p w:rsidR="00415DE4" w:rsidRPr="006F4F60" w:rsidRDefault="00415DE4" w:rsidP="00EE753E">
      <w:pPr>
        <w:shd w:val="clear" w:color="auto" w:fill="FFFFFF"/>
        <w:spacing w:after="135"/>
        <w:rPr>
          <w:color w:val="000000"/>
          <w:sz w:val="28"/>
          <w:szCs w:val="28"/>
        </w:rPr>
      </w:pPr>
    </w:p>
    <w:p w:rsidR="00415DE4" w:rsidRPr="003A472B" w:rsidRDefault="00415DE4" w:rsidP="00EE753E">
      <w:pPr>
        <w:shd w:val="clear" w:color="auto" w:fill="FFFFFF"/>
        <w:spacing w:after="135"/>
        <w:rPr>
          <w:rFonts w:ascii="Times New Roman" w:hAnsi="Times New Roman" w:cs="Times New Roman"/>
          <w:color w:val="000000"/>
          <w:sz w:val="28"/>
          <w:szCs w:val="28"/>
        </w:rPr>
      </w:pPr>
      <w:r w:rsidRPr="003A472B">
        <w:rPr>
          <w:rFonts w:ascii="Times New Roman" w:hAnsi="Times New Roman" w:cs="Times New Roman"/>
          <w:color w:val="000000"/>
          <w:sz w:val="28"/>
          <w:szCs w:val="28"/>
        </w:rPr>
        <w:t>Разослано: в дело, бухгалтерию сельсовета, финансовый отдел, прокурору района</w:t>
      </w:r>
    </w:p>
    <w:p w:rsidR="00415DE4" w:rsidRPr="006F4F60" w:rsidRDefault="00415DE4" w:rsidP="00EE753E">
      <w:pPr>
        <w:shd w:val="clear" w:color="auto" w:fill="FFFFFF"/>
        <w:spacing w:after="135"/>
        <w:jc w:val="right"/>
        <w:rPr>
          <w:color w:val="000000"/>
          <w:sz w:val="28"/>
          <w:szCs w:val="28"/>
        </w:rPr>
      </w:pPr>
    </w:p>
    <w:p w:rsidR="00415DE4" w:rsidRPr="00B4220E" w:rsidRDefault="00415DE4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Pr="00357A26" w:rsidRDefault="00415DE4" w:rsidP="00223C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415DE4" w:rsidRPr="00357A26" w:rsidRDefault="00415DE4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15DE4" w:rsidRPr="00357A26" w:rsidRDefault="00415DE4" w:rsidP="00223C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15DE4" w:rsidRPr="00357A26" w:rsidRDefault="00415DE4" w:rsidP="00223C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Тукаевский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415DE4" w:rsidRPr="00357A26" w:rsidRDefault="00415DE4" w:rsidP="00223C30">
      <w:pPr>
        <w:shd w:val="clear" w:color="auto" w:fill="FFFFFF"/>
        <w:spacing w:after="0" w:line="240" w:lineRule="auto"/>
        <w:ind w:hanging="63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от 15.11.2019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32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415DE4" w:rsidRPr="00357A26" w:rsidRDefault="00415DE4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415DE4" w:rsidRPr="00357A26" w:rsidRDefault="00415DE4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Муниципальнаяпрограмма</w:t>
      </w:r>
    </w:p>
    <w:p w:rsidR="00415DE4" w:rsidRDefault="00415DE4" w:rsidP="007D3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«Развитие территории 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образования Тукаевский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на 201</w:t>
      </w:r>
      <w:r w:rsidRPr="00B4220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-2022 годы»</w:t>
      </w:r>
    </w:p>
    <w:p w:rsidR="00415DE4" w:rsidRPr="00357A26" w:rsidRDefault="00415DE4" w:rsidP="007D3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DE4" w:rsidRPr="00357A26" w:rsidRDefault="00415DE4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415DE4" w:rsidRPr="00357A26" w:rsidRDefault="00415DE4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758"/>
        <w:gridCol w:w="4902"/>
      </w:tblGrid>
      <w:tr w:rsidR="00415DE4" w:rsidRPr="00E26FAE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DD41C5" w:rsidRDefault="00415DE4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4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DD41C5" w:rsidRDefault="00415DE4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ального образования Тукаевский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415DE4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DD41C5" w:rsidRDefault="00415DE4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DD41C5" w:rsidRDefault="00415DE4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15DE4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DD41C5" w:rsidRDefault="00415DE4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DD41C5" w:rsidRDefault="00415DE4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15DE4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DD41C5" w:rsidRDefault="00415DE4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DD41C5" w:rsidRDefault="00415DE4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15DE4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DD41C5" w:rsidRDefault="00415DE4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Default="00415DE4" w:rsidP="00DF61A1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территории МО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Тукаевский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сельсовет, создание комфортных усло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вий жизнедеятельности населения</w:t>
            </w:r>
          </w:p>
          <w:p w:rsidR="00415DE4" w:rsidRDefault="00415DE4" w:rsidP="005272D7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ффективной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экономики сельского поселения, обладающей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олгосрочным потенциалом роста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последовательное повышение уровня и качества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жизни населения</w:t>
            </w:r>
          </w:p>
          <w:p w:rsidR="00415DE4" w:rsidRPr="00DD41C5" w:rsidRDefault="00415DE4" w:rsidP="00DF61A1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DE4" w:rsidRPr="00E26FAE">
        <w:trPr>
          <w:trHeight w:val="22430"/>
        </w:trPr>
        <w:tc>
          <w:tcPr>
            <w:tcW w:w="375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DD41C5" w:rsidRDefault="00415DE4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Default="00415DE4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эффективной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самоуправления;</w:t>
            </w:r>
          </w:p>
          <w:p w:rsidR="00415DE4" w:rsidRDefault="00415DE4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5DE4" w:rsidRDefault="00415DE4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5DE4" w:rsidRDefault="00415DE4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4.Развитие дорожного хозяйства;</w:t>
            </w:r>
          </w:p>
          <w:p w:rsidR="00415DE4" w:rsidRDefault="00415DE4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связанные с землепользованием, землеустройством и градорегулированием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5DE4" w:rsidRDefault="00415DE4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5DE4" w:rsidRDefault="00415DE4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5DE4" w:rsidRDefault="00415DE4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5DE4" w:rsidRDefault="00415DE4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5DE4" w:rsidRDefault="00415DE4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F362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5DE4" w:rsidRPr="00DD41C5" w:rsidRDefault="00415DE4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11.Обеспечение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поступления доходов бюджета от сдачи в аренду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собственности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5DE4" w:rsidRDefault="00415DE4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Создание условий для организации досуга и обеспечения жителей поселен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ия услугами учреждений культуры</w:t>
            </w:r>
          </w:p>
          <w:p w:rsidR="00415DE4" w:rsidRDefault="00415DE4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5DE4" w:rsidRPr="005272D7" w:rsidRDefault="00415DE4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1.Экономическое развитие и повышение</w:t>
            </w:r>
          </w:p>
          <w:p w:rsidR="00415DE4" w:rsidRPr="005272D7" w:rsidRDefault="00415DE4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конкурентоспособности сельского поселения.</w:t>
            </w:r>
          </w:p>
          <w:p w:rsidR="00415DE4" w:rsidRPr="005272D7" w:rsidRDefault="00415DE4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2.Развитие сельскохозяйственного сектора.</w:t>
            </w:r>
          </w:p>
          <w:p w:rsidR="00415DE4" w:rsidRPr="005272D7" w:rsidRDefault="00415DE4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3.Создание благоприятного инвестиционного и</w:t>
            </w:r>
          </w:p>
          <w:p w:rsidR="00415DE4" w:rsidRPr="005272D7" w:rsidRDefault="00415DE4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предпринимательского климата.</w:t>
            </w:r>
          </w:p>
          <w:p w:rsidR="00415DE4" w:rsidRPr="005272D7" w:rsidRDefault="00415DE4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4.Формирование благоприятного социального</w:t>
            </w:r>
          </w:p>
          <w:p w:rsidR="00415DE4" w:rsidRPr="005272D7" w:rsidRDefault="00415DE4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климата для деятельности и здорового образа</w:t>
            </w:r>
          </w:p>
          <w:p w:rsidR="00415DE4" w:rsidRPr="005272D7" w:rsidRDefault="00415DE4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жизни населения.</w:t>
            </w:r>
          </w:p>
          <w:p w:rsidR="00415DE4" w:rsidRDefault="00415DE4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Содействие занятости населения.</w:t>
            </w:r>
          </w:p>
          <w:p w:rsidR="00415DE4" w:rsidRPr="005272D7" w:rsidRDefault="00415DE4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5DE4" w:rsidRPr="005272D7" w:rsidRDefault="00415DE4" w:rsidP="00223C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Развитие и модернизация транспортной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общественной инфраструктуры, развитие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реформирование ЖКХ.</w:t>
            </w:r>
          </w:p>
          <w:p w:rsidR="00415DE4" w:rsidRDefault="00415DE4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7.Создание условий для стабилизации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улучшения демографической ситуации.</w:t>
            </w:r>
          </w:p>
          <w:p w:rsidR="00415DE4" w:rsidRDefault="00415DE4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5DE4" w:rsidRPr="00DD41C5" w:rsidRDefault="00415DE4" w:rsidP="00301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DE4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DD41C5" w:rsidRDefault="00415DE4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Снижение количества пожаров по отношению к уровню прошлого года;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2.Протяженность отремонтированных автомобильных дорог сельского поселения нарастающим итогом;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Количество замененных ламп;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Доля протяженности освещенных частей улиц, проездов в их общей протяженности;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Доля поступивших доходов бюджета от сдачи в аренду муниципальной собственности;  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Ремонт водопроводной сети;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Количество высаженных молодых саженцев деревьев;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Покос травы (сорняк);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Количество ликвидированных несанкционированных свалок;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Количество проведенных культурно-досуговых мероприятий;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Количество зарегистрированных читателей библиотек;</w:t>
            </w:r>
          </w:p>
        </w:tc>
      </w:tr>
      <w:tr w:rsidR="00415DE4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DD41C5" w:rsidRDefault="00415DE4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3A472B" w:rsidRDefault="00415DE4" w:rsidP="00357A26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2017-2022гг.</w:t>
            </w:r>
          </w:p>
        </w:tc>
      </w:tr>
      <w:tr w:rsidR="00415DE4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DD41C5" w:rsidRDefault="00415DE4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24,719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рублей, в том числе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2017году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—3508,0тыс.руб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2018 году – 6470.0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рублей,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2019 году – 4801,0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рублей,</w:t>
            </w:r>
          </w:p>
          <w:p w:rsidR="00415DE4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3620,0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</w:t>
            </w: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2021 году--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3354,0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тыс.руб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2022году—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2966,0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</w:t>
            </w:r>
          </w:p>
          <w:p w:rsidR="00415DE4" w:rsidRPr="003A472B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DE4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DD41C5" w:rsidRDefault="00415DE4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E4" w:rsidRPr="00DD41C5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1.повышение безопасности жизнедеятельности населения;</w:t>
            </w:r>
          </w:p>
          <w:p w:rsidR="00415DE4" w:rsidRPr="00DD41C5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2.повышение эффективности обеспечения безопасности дорожного движения в границах сельского поселения;</w:t>
            </w:r>
          </w:p>
          <w:p w:rsidR="00415DE4" w:rsidRPr="00DD41C5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3.повышения поступивших доходов бюджета от сдачи в аренд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муниципальной собственности;</w:t>
            </w:r>
          </w:p>
          <w:p w:rsidR="00415DE4" w:rsidRPr="00DD41C5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4.повышение эффективности систем коммунальной инфраструктуры;</w:t>
            </w:r>
          </w:p>
          <w:p w:rsidR="00415DE4" w:rsidRPr="00DD41C5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5.повышение уровня внешнего благоустройства сельского поселения;</w:t>
            </w:r>
          </w:p>
          <w:p w:rsidR="00415DE4" w:rsidRPr="00DD41C5" w:rsidRDefault="00415DE4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6.повышение уровня культурного развития населения и эффективное использование культурного наследия поселения;</w:t>
            </w:r>
          </w:p>
        </w:tc>
      </w:tr>
    </w:tbl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223C30">
      <w:pPr>
        <w:shd w:val="clear" w:color="auto" w:fill="FFFFFF"/>
        <w:tabs>
          <w:tab w:val="left" w:pos="3960"/>
        </w:tabs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Pr="00DD41C5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Pr="00DD41C5" w:rsidRDefault="00415DE4" w:rsidP="00DF61A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1.Характеристика проблемы.</w:t>
      </w:r>
    </w:p>
    <w:p w:rsidR="00415DE4" w:rsidRPr="00202D94" w:rsidRDefault="00415DE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Муници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пальное образование Тукаевский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 расположено в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западной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части Александровского района Оренбургской области. Административный центр – с.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Тукай .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Расстояние от села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Тукай 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 районного центра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>Александровка 31км.., до областного центра г.Оренбург-  195 км.В состав муниципального образования Тукаевский  сельсовет входят 2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населенных пункта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 общей численностью населения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480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челове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к:</w:t>
      </w:r>
    </w:p>
    <w:p w:rsidR="00415DE4" w:rsidRDefault="00415DE4" w:rsidP="00B63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с. Тукай </w:t>
      </w:r>
    </w:p>
    <w:p w:rsidR="00415DE4" w:rsidRDefault="00415DE4" w:rsidP="00B63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п.Южный </w:t>
      </w:r>
    </w:p>
    <w:p w:rsidR="00415DE4" w:rsidRDefault="00415DE4" w:rsidP="00B63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Pr="00202D94" w:rsidRDefault="00415DE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Тукаевский  сельский совет в архивных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документах уже знач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ится с 19_ г на площади2795,4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Тукаевское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образовано в 2006 году на основании ФЗ- № 131 «Об общих принципах организации местного самоуправления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Удалённость посёлков  до 6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от с. Тукай</w:t>
      </w:r>
    </w:p>
    <w:p w:rsidR="00415DE4" w:rsidRPr="00202D94" w:rsidRDefault="00415DE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территории Тукаевского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сельсовета осуществляют свою деятельность организации, учреждения,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том числе по отраслям:</w:t>
      </w:r>
    </w:p>
    <w:p w:rsidR="00415DE4" w:rsidRPr="00202D94" w:rsidRDefault="00415DE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МАОУ "Тукаевская СОШ";</w:t>
      </w:r>
    </w:p>
    <w:p w:rsidR="00415DE4" w:rsidRPr="00202D94" w:rsidRDefault="00415DE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Тукаевское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почтовое отделение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15DE4" w:rsidRDefault="00415DE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Фельдшерско- акушерский пункт;</w:t>
      </w:r>
    </w:p>
    <w:p w:rsidR="00415DE4" w:rsidRDefault="00415DE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Тукаевский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филиал Але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ксандровской библиотеки;</w:t>
      </w:r>
    </w:p>
    <w:p w:rsidR="00415DE4" w:rsidRDefault="00415DE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Тукаевский  СДК;</w:t>
      </w:r>
    </w:p>
    <w:p w:rsidR="00415DE4" w:rsidRPr="00202D94" w:rsidRDefault="00415DE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Маг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азин  «Планета » ИП Даутов М.А;</w:t>
      </w:r>
    </w:p>
    <w:p w:rsidR="00415DE4" w:rsidRDefault="00415DE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Магазин «Родник» ИП Ибрагимов Д.М.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15DE4" w:rsidRDefault="00415DE4" w:rsidP="008F0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Магазин ИП Муртазин Ф.Х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15DE4" w:rsidRDefault="00415DE4" w:rsidP="008F0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ООО «МАЯК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», отрасль - 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астениеводство и животноводство;</w:t>
      </w:r>
    </w:p>
    <w:p w:rsidR="00415DE4" w:rsidRDefault="00415DE4" w:rsidP="008F0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ООО «Золотой колос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», отрасль - 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астениеводство ;</w:t>
      </w:r>
    </w:p>
    <w:p w:rsidR="00415DE4" w:rsidRDefault="00415DE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ИП Шарипов Д.М., отрасль  животноводство;</w:t>
      </w:r>
    </w:p>
    <w:p w:rsidR="00415DE4" w:rsidRDefault="00415DE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ИП Ибрагимов Д.М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отрасл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ь растениеводство;</w:t>
      </w:r>
    </w:p>
    <w:p w:rsidR="00415DE4" w:rsidRDefault="00415DE4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Pr="003A472B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сегодняшней день, численность населения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480 человек, в том числе: детей дошкольного возраста 78 человек, школьников – 104 человек, населения трудоспособного возраста –420 человек, пенсионного-170 человек, студенты - 25 человек, служит в армии – 8 человека. </w:t>
      </w:r>
    </w:p>
    <w:p w:rsidR="00415DE4" w:rsidRPr="003A472B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>Одной из проблем сельского поселения является состояние автомобильных дорог, общая протяженность сети дорог фактически составляет 6,06 км, в т.ч: асфальтобетонные – 0,5км., гравийные - 2 км. грунтовых дорог – 3,56 км. Хорошее состояние дорожной сети - необходимое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условие успешного развития экономики сельского поселения и улучшения условий жизни населения.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Сельское поселение Тукаевский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 характеризуется динамичным развитием объектов социально – бытовой сферы.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начале 2000-х годов школа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с. Тукай 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переведен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природный газ.</w:t>
      </w:r>
    </w:p>
    <w:p w:rsidR="00415DE4" w:rsidRPr="003A472B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сельские поселения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>газифицированы на 98%, с</w:t>
      </w:r>
      <w:r w:rsidRPr="003230D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>Тукай  и имеют собственную водопроводную систему.</w:t>
      </w:r>
    </w:p>
    <w:p w:rsidR="00415DE4" w:rsidRPr="003A472B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>В сельских поселениях действует1 Тукаевская СОШ на 100 мест и из села  Якут, пос.Южный  осуществляется подвоз 8 детей в школу</w:t>
      </w:r>
    </w:p>
    <w:p w:rsidR="00415DE4" w:rsidRPr="003A472B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>Имеется 2 библиотеки.</w:t>
      </w:r>
    </w:p>
    <w:p w:rsidR="00415DE4" w:rsidRPr="005F73DE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территории сел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насчитывается 169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личных подсобных хозяйств, средний размер земельного участка 10 соток.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расположено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ООО «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МАЯК»,ООО « Золотой колос»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Краткий анализ свидетельствует о достаточно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Несмотря на совершенствование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Основной проблемой коммунального комплекса сельского поселения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>является высокая степень износа систем инженерной инфраструктуры (более 87%).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Система водоснабжения требует модернизации и реконструкции сетей.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Георгиевский сельсовет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2018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202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годы» (далее – Программа).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Выполнению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тавленных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адач могут мешать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риски,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сложившиеся под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оздействием негативных факторов и имеющихся в обществе социально – экономических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проблем: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недостаточность финансирования из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бюджетных источников.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2. Приоритеты политики органов местного самоуправления муницип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ального образования Тукаевский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сельсовет в сфере реализации муниципальной программы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Тукаевского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ерации от 17 ноября 2008 года №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1662-р;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Совершенствование муниципальной службы, создание условий для эффективного использован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ия средств бюджета Тукаевского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сельсовета, обеспечение устойчивого развития дорожного хозяйства, и благоустройства.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Сроки реализации Программы охватывают период 201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-2023 годов без выделения этапов.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показателей (индикаторов) муниципальной программы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Перечень целевых показателей (индикаторов) Программы приведен в приложении № 1 к настоящей Программе.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основных мероприятий муниципальной программы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 к настоящей Программе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Объемы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финансирования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программы ежегодн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 уточняются при формировании бюджета сельского поселения на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очередной финансовый год и плановый период.</w:t>
      </w:r>
    </w:p>
    <w:p w:rsidR="00415DE4" w:rsidRPr="00DD41C5" w:rsidRDefault="00415DE4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мероприятиям представлено в приложении № 3 к настоящей Программе.</w:t>
      </w:r>
    </w:p>
    <w:p w:rsidR="00415DE4" w:rsidRPr="00412AA5" w:rsidRDefault="00415DE4" w:rsidP="00412AA5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5DE4" w:rsidRPr="00412AA5" w:rsidRDefault="00415DE4" w:rsidP="000D2857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2AA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6.Обоснование необходимости применения и описания применяемых налоговых расходов для достижения цели и (или)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12AA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ожидаемых результатов программы</w:t>
      </w:r>
    </w:p>
    <w:p w:rsidR="00415DE4" w:rsidRPr="00412AA5" w:rsidRDefault="00415DE4" w:rsidP="00412A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статьей 387 Налогового кодекса Российской Федерации, решением Совета депутатов «Об утверждении Положения «О Земельном налоге». 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Тукаевский 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>сельсовет Александровского района Оренбургской области (в р</w:t>
      </w:r>
      <w:r>
        <w:rPr>
          <w:rFonts w:ascii="Times New Roman" w:hAnsi="Times New Roman" w:cs="Times New Roman"/>
          <w:color w:val="000000"/>
          <w:sz w:val="28"/>
          <w:szCs w:val="28"/>
        </w:rPr>
        <w:t>едакции от 17.11.2017 №68) № 117 от 21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11.2019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>, статья 6, на земельные участки, расположенные на территории муниципального образования бюджетные, казенные, автономные учреждения, образовательные организации финансируемые из областного и местного бюджетов освобождены от уплаты земельного налога,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Тукаевского </w:t>
      </w:r>
      <w:r w:rsidRPr="00412AA5">
        <w:rPr>
          <w:rFonts w:ascii="Times New Roman" w:hAnsi="Times New Roman" w:cs="Times New Roman"/>
          <w:sz w:val="28"/>
          <w:szCs w:val="28"/>
        </w:rPr>
        <w:t xml:space="preserve"> сельсовета получателями данной льготы являются два юридич</w:t>
      </w:r>
      <w:r>
        <w:rPr>
          <w:rFonts w:ascii="Times New Roman" w:hAnsi="Times New Roman" w:cs="Times New Roman"/>
          <w:sz w:val="28"/>
          <w:szCs w:val="28"/>
        </w:rPr>
        <w:t>еских лица на общую сумму 291,324</w:t>
      </w:r>
      <w:r w:rsidRPr="00412AA5">
        <w:rPr>
          <w:rFonts w:ascii="Times New Roman" w:hAnsi="Times New Roman" w:cs="Times New Roman"/>
          <w:sz w:val="28"/>
          <w:szCs w:val="28"/>
        </w:rPr>
        <w:t xml:space="preserve"> тысяч рублей:</w:t>
      </w:r>
    </w:p>
    <w:p w:rsidR="00415DE4" w:rsidRPr="00412AA5" w:rsidRDefault="00415DE4" w:rsidP="00412A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A5">
        <w:rPr>
          <w:rFonts w:ascii="Times New Roman" w:hAnsi="Times New Roman" w:cs="Times New Roman"/>
          <w:sz w:val="28"/>
          <w:szCs w:val="28"/>
        </w:rPr>
        <w:t>Органы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 – 53,000</w:t>
      </w:r>
      <w:r w:rsidRPr="00412AA5">
        <w:rPr>
          <w:rFonts w:ascii="Times New Roman" w:hAnsi="Times New Roman" w:cs="Times New Roman"/>
          <w:sz w:val="28"/>
          <w:szCs w:val="28"/>
        </w:rPr>
        <w:t>уб., ежегодно.</w:t>
      </w:r>
    </w:p>
    <w:p w:rsidR="00415DE4" w:rsidRPr="00412AA5" w:rsidRDefault="00415DE4" w:rsidP="00412A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Бюджетные, казенные, автономные учреждения, образовательные организации, финансируемые из областного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 местного бюджетов – 291,324 тыс.руб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2AA5">
        <w:rPr>
          <w:rFonts w:ascii="Times New Roman" w:hAnsi="Times New Roman" w:cs="Times New Roman"/>
          <w:sz w:val="28"/>
          <w:szCs w:val="28"/>
        </w:rPr>
        <w:t>ежегодно.</w:t>
      </w:r>
    </w:p>
    <w:p w:rsidR="00415DE4" w:rsidRPr="00412AA5" w:rsidRDefault="00415DE4" w:rsidP="00412AA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A5">
        <w:rPr>
          <w:rFonts w:ascii="Times New Roman" w:hAnsi="Times New Roman" w:cs="Times New Roman"/>
          <w:sz w:val="28"/>
          <w:szCs w:val="28"/>
        </w:rPr>
        <w:t xml:space="preserve"> Получение льготы на земельный налог с юридических лиц позвол</w:t>
      </w:r>
      <w:r>
        <w:rPr>
          <w:rFonts w:ascii="Times New Roman" w:hAnsi="Times New Roman" w:cs="Times New Roman"/>
          <w:sz w:val="28"/>
          <w:szCs w:val="28"/>
        </w:rPr>
        <w:t>яет администрации Тукаевского</w:t>
      </w:r>
      <w:r w:rsidRPr="00412AA5">
        <w:rPr>
          <w:rFonts w:ascii="Times New Roman" w:hAnsi="Times New Roman" w:cs="Times New Roman"/>
          <w:sz w:val="28"/>
          <w:szCs w:val="28"/>
        </w:rPr>
        <w:t xml:space="preserve"> сельсовета высвободить предназначенные на уплату данного налога финансовые ресурсы и направить их на решение остр</w:t>
      </w:r>
      <w:r>
        <w:rPr>
          <w:rFonts w:ascii="Times New Roman" w:hAnsi="Times New Roman" w:cs="Times New Roman"/>
          <w:sz w:val="28"/>
          <w:szCs w:val="28"/>
        </w:rPr>
        <w:t>ых социальных вопросов, тем сами</w:t>
      </w:r>
      <w:r w:rsidRPr="00412AA5">
        <w:rPr>
          <w:rFonts w:ascii="Times New Roman" w:hAnsi="Times New Roman" w:cs="Times New Roman"/>
          <w:sz w:val="28"/>
          <w:szCs w:val="28"/>
        </w:rPr>
        <w:t xml:space="preserve">м обеспечивая 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>эффективную деятельность МО за счет снижение налоговых платежей.</w:t>
      </w:r>
    </w:p>
    <w:p w:rsidR="00415DE4" w:rsidRPr="00412AA5" w:rsidRDefault="00415DE4" w:rsidP="00412AA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Программы за счет налоговых и неналоговых расходов представлено в </w:t>
      </w:r>
      <w:r w:rsidRPr="00412AA5">
        <w:rPr>
          <w:rFonts w:ascii="Times New Roman" w:hAnsi="Times New Roman" w:cs="Times New Roman"/>
          <w:sz w:val="28"/>
          <w:szCs w:val="28"/>
        </w:rPr>
        <w:t>приложении N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Программе.</w:t>
      </w:r>
    </w:p>
    <w:p w:rsidR="00415DE4" w:rsidRDefault="00415DE4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  <w:sectPr w:rsidR="00415DE4" w:rsidSect="003A472B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415DE4" w:rsidRDefault="00415DE4" w:rsidP="003A472B">
      <w:pPr>
        <w:shd w:val="clear" w:color="auto" w:fill="FFFFFF"/>
        <w:spacing w:after="135" w:line="240" w:lineRule="auto"/>
        <w:ind w:left="-540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муниципальной программе </w:t>
      </w:r>
    </w:p>
    <w:p w:rsidR="00415DE4" w:rsidRDefault="00415DE4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 Устойчивое развитие территории МО</w:t>
      </w:r>
    </w:p>
    <w:p w:rsidR="00415DE4" w:rsidRDefault="00415DE4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 сельсовет на 2017-2022года»</w:t>
      </w:r>
    </w:p>
    <w:p w:rsidR="00415DE4" w:rsidRDefault="00415DE4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Таблица5</w:t>
      </w:r>
    </w:p>
    <w:p w:rsidR="00415DE4" w:rsidRDefault="00415DE4" w:rsidP="00E32DD6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Ресурсное обеспечение реализации муниципальной программа за счет налоговых и неналоговых расходов</w:t>
      </w:r>
    </w:p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9"/>
        <w:gridCol w:w="2186"/>
        <w:gridCol w:w="3785"/>
        <w:gridCol w:w="2005"/>
        <w:gridCol w:w="1398"/>
        <w:gridCol w:w="1271"/>
        <w:gridCol w:w="1271"/>
        <w:gridCol w:w="1181"/>
      </w:tblGrid>
      <w:tr w:rsidR="00415DE4" w:rsidRPr="00FE5D28">
        <w:trPr>
          <w:trHeight w:val="165"/>
        </w:trPr>
        <w:tc>
          <w:tcPr>
            <w:tcW w:w="594" w:type="dxa"/>
            <w:vMerge w:val="restart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9" w:type="dxa"/>
            <w:vMerge w:val="restart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86" w:type="dxa"/>
            <w:vMerge w:val="restart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Муниципальной</w:t>
            </w:r>
          </w:p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85" w:type="dxa"/>
            <w:vMerge w:val="restart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Отраслевой(функциональный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005" w:type="dxa"/>
            <w:vMerge w:val="restart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налогового</w:t>
            </w:r>
          </w:p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5121" w:type="dxa"/>
            <w:gridSpan w:val="4"/>
          </w:tcPr>
          <w:p w:rsidR="00415DE4" w:rsidRPr="00FE5D28" w:rsidRDefault="00415DE4" w:rsidP="00E32DD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415DE4" w:rsidRPr="00FE5D28">
        <w:trPr>
          <w:trHeight w:val="270"/>
        </w:trPr>
        <w:tc>
          <w:tcPr>
            <w:tcW w:w="594" w:type="dxa"/>
            <w:vMerge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очередной</w:t>
            </w:r>
          </w:p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1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год</w:t>
            </w:r>
          </w:p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1271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81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третий год планового периода</w:t>
            </w:r>
          </w:p>
        </w:tc>
      </w:tr>
      <w:tr w:rsidR="00415DE4" w:rsidRPr="00FE5D28">
        <w:trPr>
          <w:trHeight w:val="255"/>
        </w:trPr>
        <w:tc>
          <w:tcPr>
            <w:tcW w:w="594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6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5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5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415DE4" w:rsidRPr="00FE5D28">
        <w:trPr>
          <w:trHeight w:val="580"/>
        </w:trPr>
        <w:tc>
          <w:tcPr>
            <w:tcW w:w="594" w:type="dxa"/>
            <w:vMerge w:val="restart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9" w:type="dxa"/>
            <w:vMerge w:val="restart"/>
          </w:tcPr>
          <w:p w:rsidR="00415DE4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  <w:p w:rsidR="00415DE4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рограмма</w:t>
            </w:r>
          </w:p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 w:val="restart"/>
          </w:tcPr>
          <w:p w:rsidR="00415DE4" w:rsidRPr="00FE5D28" w:rsidRDefault="00415DE4" w:rsidP="00FE5D28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 Устойчивое развитие территории МО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Тукаевский сельсовет на 2017-2022года»</w:t>
            </w:r>
          </w:p>
        </w:tc>
        <w:tc>
          <w:tcPr>
            <w:tcW w:w="3785" w:type="dxa"/>
            <w:vMerge w:val="restart"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Тукаевского сельсовета</w:t>
            </w:r>
          </w:p>
        </w:tc>
        <w:tc>
          <w:tcPr>
            <w:tcW w:w="2005" w:type="dxa"/>
            <w:vMerge w:val="restart"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Налоговая льгота по освобождению от уплаты земельного налога в соответствии со статьей 387НК РФ,     Решением Совета депутатов»Об утверждении Положения      « О земельном налоге»</w:t>
            </w:r>
          </w:p>
        </w:tc>
        <w:tc>
          <w:tcPr>
            <w:tcW w:w="1398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1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1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1" w:type="dxa"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</w:p>
        </w:tc>
      </w:tr>
      <w:tr w:rsidR="00415DE4" w:rsidRPr="00FE5D28">
        <w:trPr>
          <w:trHeight w:val="340"/>
        </w:trPr>
        <w:tc>
          <w:tcPr>
            <w:tcW w:w="594" w:type="dxa"/>
            <w:vMerge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415DE4" w:rsidRPr="00FE5D28" w:rsidRDefault="00415DE4" w:rsidP="00FE5D28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271" w:type="dxa"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271" w:type="dxa"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81" w:type="dxa"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</w:p>
        </w:tc>
      </w:tr>
      <w:tr w:rsidR="00415DE4" w:rsidRPr="00FE5D28">
        <w:trPr>
          <w:trHeight w:val="3640"/>
        </w:trPr>
        <w:tc>
          <w:tcPr>
            <w:tcW w:w="594" w:type="dxa"/>
            <w:vMerge/>
          </w:tcPr>
          <w:p w:rsidR="00415DE4" w:rsidRPr="00FE5D28" w:rsidRDefault="00415DE4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415DE4" w:rsidRPr="00FE5D28" w:rsidRDefault="00415DE4" w:rsidP="00FE5D28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72,831</w:t>
            </w:r>
          </w:p>
        </w:tc>
        <w:tc>
          <w:tcPr>
            <w:tcW w:w="1271" w:type="dxa"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72,831</w:t>
            </w:r>
          </w:p>
        </w:tc>
        <w:tc>
          <w:tcPr>
            <w:tcW w:w="1271" w:type="dxa"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72,831</w:t>
            </w:r>
          </w:p>
        </w:tc>
        <w:tc>
          <w:tcPr>
            <w:tcW w:w="1181" w:type="dxa"/>
          </w:tcPr>
          <w:p w:rsidR="00415DE4" w:rsidRPr="00FE5D28" w:rsidRDefault="00415DE4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72,831</w:t>
            </w:r>
          </w:p>
        </w:tc>
      </w:tr>
    </w:tbl>
    <w:p w:rsidR="00415DE4" w:rsidRPr="00FE5D28" w:rsidRDefault="00415DE4" w:rsidP="000D2857">
      <w:pPr>
        <w:shd w:val="clear" w:color="auto" w:fill="FFFFFF"/>
        <w:spacing w:after="135" w:line="240" w:lineRule="auto"/>
        <w:rPr>
          <w:lang w:eastAsia="ru-RU"/>
        </w:rPr>
      </w:pPr>
    </w:p>
    <w:sectPr w:rsidR="00415DE4" w:rsidRPr="00FE5D28" w:rsidSect="003A472B">
      <w:pgSz w:w="16838" w:h="11906" w:orient="landscape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A5D"/>
    <w:multiLevelType w:val="hybridMultilevel"/>
    <w:tmpl w:val="C502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FB"/>
    <w:rsid w:val="000237C3"/>
    <w:rsid w:val="000700F6"/>
    <w:rsid w:val="000D2857"/>
    <w:rsid w:val="000D30C4"/>
    <w:rsid w:val="001B7BCB"/>
    <w:rsid w:val="001D61AB"/>
    <w:rsid w:val="00202D94"/>
    <w:rsid w:val="00210A47"/>
    <w:rsid w:val="00223C30"/>
    <w:rsid w:val="00266196"/>
    <w:rsid w:val="00287269"/>
    <w:rsid w:val="002953B7"/>
    <w:rsid w:val="002A1420"/>
    <w:rsid w:val="002E7FA4"/>
    <w:rsid w:val="00301D84"/>
    <w:rsid w:val="00301FF0"/>
    <w:rsid w:val="003230D2"/>
    <w:rsid w:val="0034670B"/>
    <w:rsid w:val="00357A26"/>
    <w:rsid w:val="00374F44"/>
    <w:rsid w:val="003851E0"/>
    <w:rsid w:val="003A4115"/>
    <w:rsid w:val="003A472B"/>
    <w:rsid w:val="00412AA5"/>
    <w:rsid w:val="00415DE4"/>
    <w:rsid w:val="00434817"/>
    <w:rsid w:val="00440CEC"/>
    <w:rsid w:val="0044509D"/>
    <w:rsid w:val="00483178"/>
    <w:rsid w:val="004B4745"/>
    <w:rsid w:val="004D691D"/>
    <w:rsid w:val="004F19B5"/>
    <w:rsid w:val="005272D7"/>
    <w:rsid w:val="0056141A"/>
    <w:rsid w:val="00583FDF"/>
    <w:rsid w:val="0058560C"/>
    <w:rsid w:val="00586ECD"/>
    <w:rsid w:val="00597433"/>
    <w:rsid w:val="005A6109"/>
    <w:rsid w:val="005A6C99"/>
    <w:rsid w:val="005F73DE"/>
    <w:rsid w:val="006805B3"/>
    <w:rsid w:val="006C321B"/>
    <w:rsid w:val="006F4F60"/>
    <w:rsid w:val="007158EA"/>
    <w:rsid w:val="0073139C"/>
    <w:rsid w:val="00763330"/>
    <w:rsid w:val="00782791"/>
    <w:rsid w:val="007A1F55"/>
    <w:rsid w:val="007A616C"/>
    <w:rsid w:val="007C6B57"/>
    <w:rsid w:val="007D3869"/>
    <w:rsid w:val="007E75F5"/>
    <w:rsid w:val="00807FFB"/>
    <w:rsid w:val="008849FD"/>
    <w:rsid w:val="00890D45"/>
    <w:rsid w:val="008C11D2"/>
    <w:rsid w:val="008F055D"/>
    <w:rsid w:val="009437CE"/>
    <w:rsid w:val="00951914"/>
    <w:rsid w:val="00957CB3"/>
    <w:rsid w:val="00965919"/>
    <w:rsid w:val="009774B1"/>
    <w:rsid w:val="00994857"/>
    <w:rsid w:val="0099490C"/>
    <w:rsid w:val="00A50780"/>
    <w:rsid w:val="00A62D9F"/>
    <w:rsid w:val="00A73646"/>
    <w:rsid w:val="00AE2C36"/>
    <w:rsid w:val="00B4220E"/>
    <w:rsid w:val="00B63261"/>
    <w:rsid w:val="00B63FA5"/>
    <w:rsid w:val="00BC06A4"/>
    <w:rsid w:val="00BC18EE"/>
    <w:rsid w:val="00BD4A3B"/>
    <w:rsid w:val="00C149AF"/>
    <w:rsid w:val="00C42A58"/>
    <w:rsid w:val="00C626D2"/>
    <w:rsid w:val="00C62CE2"/>
    <w:rsid w:val="00CF55D1"/>
    <w:rsid w:val="00D4264F"/>
    <w:rsid w:val="00D75046"/>
    <w:rsid w:val="00DD0BE4"/>
    <w:rsid w:val="00DD41C5"/>
    <w:rsid w:val="00DE1453"/>
    <w:rsid w:val="00DF61A1"/>
    <w:rsid w:val="00E26FAE"/>
    <w:rsid w:val="00E32DD6"/>
    <w:rsid w:val="00E33D0C"/>
    <w:rsid w:val="00E62779"/>
    <w:rsid w:val="00E62C41"/>
    <w:rsid w:val="00EA69AE"/>
    <w:rsid w:val="00EC0664"/>
    <w:rsid w:val="00ED145A"/>
    <w:rsid w:val="00EE753E"/>
    <w:rsid w:val="00F0056D"/>
    <w:rsid w:val="00F17620"/>
    <w:rsid w:val="00F362D5"/>
    <w:rsid w:val="00F5426B"/>
    <w:rsid w:val="00FA513D"/>
    <w:rsid w:val="00FE5D28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e">
    <w:name w:val="file"/>
    <w:basedOn w:val="Normal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A616C"/>
    <w:pPr>
      <w:ind w:left="720"/>
    </w:pPr>
  </w:style>
  <w:style w:type="character" w:styleId="Hyperlink">
    <w:name w:val="Hyperlink"/>
    <w:basedOn w:val="DefaultParagraphFont"/>
    <w:uiPriority w:val="99"/>
    <w:rsid w:val="00412AA5"/>
    <w:rPr>
      <w:color w:val="0000FF"/>
      <w:u w:val="single"/>
    </w:rPr>
  </w:style>
  <w:style w:type="paragraph" w:styleId="NoSpacing0">
    <w:name w:val="No Spacing"/>
    <w:uiPriority w:val="99"/>
    <w:qFormat/>
    <w:rsid w:val="00EE753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5878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12</Pages>
  <Words>2171</Words>
  <Characters>12378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17</cp:revision>
  <cp:lastPrinted>2019-11-22T04:48:00Z</cp:lastPrinted>
  <dcterms:created xsi:type="dcterms:W3CDTF">2017-10-16T11:01:00Z</dcterms:created>
  <dcterms:modified xsi:type="dcterms:W3CDTF">2019-11-25T06:21:00Z</dcterms:modified>
</cp:coreProperties>
</file>