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Ind w:w="-411" w:type="dxa"/>
        <w:tblLayout w:type="fixed"/>
        <w:tblLook w:val="0000"/>
      </w:tblPr>
      <w:tblGrid>
        <w:gridCol w:w="4688"/>
        <w:gridCol w:w="367"/>
      </w:tblGrid>
      <w:tr w:rsidR="00694052" w:rsidRPr="007D1755" w:rsidTr="00D55DA9">
        <w:trPr>
          <w:trHeight w:val="3402"/>
        </w:trPr>
        <w:tc>
          <w:tcPr>
            <w:tcW w:w="4688" w:type="dxa"/>
            <w:tcBorders>
              <w:bottom w:val="nil"/>
            </w:tcBorders>
          </w:tcPr>
          <w:p w:rsidR="00694052" w:rsidRPr="003C3B5F" w:rsidRDefault="00694052" w:rsidP="00D55D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94052" w:rsidRPr="003C3B5F" w:rsidRDefault="00694052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94052" w:rsidRPr="003C3B5F" w:rsidRDefault="00AD2D4C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Тукаев</w:t>
            </w:r>
            <w:r w:rsidR="00694052"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="00694052"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694052" w:rsidRPr="003C3B5F" w:rsidRDefault="00694052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94052" w:rsidRPr="003C3B5F" w:rsidRDefault="00694052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94052" w:rsidRPr="003C3B5F" w:rsidRDefault="00694052" w:rsidP="00D55DA9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B5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694052" w:rsidRPr="003C3B5F" w:rsidRDefault="00694052" w:rsidP="00D55DA9">
            <w:pPr>
              <w:rPr>
                <w:sz w:val="28"/>
                <w:szCs w:val="28"/>
              </w:rPr>
            </w:pPr>
          </w:p>
          <w:p w:rsidR="00694052" w:rsidRPr="003C3B5F" w:rsidRDefault="00694052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B5F">
              <w:rPr>
                <w:sz w:val="28"/>
                <w:szCs w:val="28"/>
              </w:rPr>
              <w:t xml:space="preserve">                    </w:t>
            </w:r>
            <w:r w:rsidRPr="003C3B5F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694052" w:rsidRPr="003C3B5F" w:rsidRDefault="00694052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4052" w:rsidRPr="003C3B5F" w:rsidRDefault="00694052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B5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от 03.03.</w:t>
            </w:r>
            <w:r w:rsidRPr="003C3B5F">
              <w:rPr>
                <w:rFonts w:ascii="Times New Roman" w:hAnsi="Times New Roman"/>
                <w:sz w:val="28"/>
                <w:szCs w:val="28"/>
              </w:rPr>
              <w:t>2021 г. № 2</w:t>
            </w:r>
            <w:r w:rsidR="00AD2D4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94052" w:rsidRPr="007D1755" w:rsidRDefault="00694052" w:rsidP="00D55DA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" w:type="dxa"/>
            <w:tcBorders>
              <w:bottom w:val="nil"/>
            </w:tcBorders>
          </w:tcPr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4052" w:rsidRPr="007D1755" w:rsidRDefault="00694052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052" w:rsidRPr="0075402E" w:rsidRDefault="00694052" w:rsidP="0069405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75402E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</w:t>
      </w:r>
    </w:p>
    <w:p w:rsidR="00694052" w:rsidRPr="0075402E" w:rsidRDefault="00694052" w:rsidP="00694052">
      <w:pPr>
        <w:keepNext/>
        <w:ind w:firstLine="0"/>
        <w:jc w:val="left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75402E">
        <w:rPr>
          <w:rFonts w:ascii="Times New Roman" w:hAnsi="Times New Roman"/>
          <w:sz w:val="28"/>
          <w:szCs w:val="28"/>
        </w:rPr>
        <w:t xml:space="preserve">от </w:t>
      </w:r>
      <w:r w:rsidR="00AD2D4C">
        <w:rPr>
          <w:rFonts w:ascii="Times New Roman" w:hAnsi="Times New Roman"/>
          <w:sz w:val="28"/>
          <w:szCs w:val="28"/>
        </w:rPr>
        <w:t>17.11.2017 № 68</w:t>
      </w:r>
      <w:r w:rsidRPr="0075402E">
        <w:rPr>
          <w:rFonts w:ascii="Times New Roman" w:hAnsi="Times New Roman"/>
          <w:sz w:val="28"/>
          <w:szCs w:val="28"/>
        </w:rPr>
        <w:t xml:space="preserve"> «О земельном налоге</w:t>
      </w:r>
      <w:r w:rsidRPr="007540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</w:p>
    <w:p w:rsidR="00694052" w:rsidRDefault="00694052" w:rsidP="006940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4052" w:rsidRPr="0075402E" w:rsidRDefault="00694052" w:rsidP="00694052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402E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статьей 16 Федерального закона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с Федеральным</w:t>
      </w:r>
      <w:r w:rsidRPr="0075402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5402E">
        <w:rPr>
          <w:rFonts w:ascii="Times New Roman" w:hAnsi="Times New Roman"/>
          <w:sz w:val="28"/>
          <w:szCs w:val="28"/>
        </w:rPr>
        <w:t xml:space="preserve"> от 23.11.2020 N 374-ФЗ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519B">
        <w:rPr>
          <w:rFonts w:ascii="Times New Roman" w:hAnsi="Times New Roman"/>
          <w:sz w:val="28"/>
        </w:rPr>
        <w:t>руководствуясь статьей 5 Устава</w:t>
      </w:r>
      <w:r>
        <w:rPr>
          <w:rFonts w:ascii="Times New Roman" w:hAnsi="Times New Roman"/>
          <w:sz w:val="28"/>
        </w:rPr>
        <w:t xml:space="preserve"> </w:t>
      </w:r>
      <w:r w:rsidRPr="00D4519B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AD2D4C">
        <w:rPr>
          <w:rFonts w:ascii="Times New Roman" w:hAnsi="Times New Roman"/>
          <w:sz w:val="28"/>
        </w:rPr>
        <w:t>Тукаев</w:t>
      </w:r>
      <w:r w:rsidRPr="00D4519B">
        <w:rPr>
          <w:rFonts w:ascii="Times New Roman" w:hAnsi="Times New Roman"/>
          <w:sz w:val="28"/>
        </w:rPr>
        <w:t>ский</w:t>
      </w:r>
      <w:proofErr w:type="spellEnd"/>
      <w:r w:rsidRPr="00D4519B">
        <w:rPr>
          <w:rFonts w:ascii="Times New Roman" w:hAnsi="Times New Roman"/>
          <w:sz w:val="28"/>
        </w:rPr>
        <w:t xml:space="preserve"> сельсовет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4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вании протеста прокуратуры от 04.02.2021 № 07/02-2021</w:t>
      </w:r>
      <w:r w:rsidRPr="0075402E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решил:</w:t>
      </w:r>
    </w:p>
    <w:p w:rsidR="00694052" w:rsidRPr="00D4519B" w:rsidRDefault="00694052" w:rsidP="00694052">
      <w:pPr>
        <w:keepNext/>
        <w:ind w:firstLine="708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402E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AD2D4C">
        <w:rPr>
          <w:rFonts w:ascii="Times New Roman" w:hAnsi="Times New Roman"/>
          <w:sz w:val="28"/>
          <w:szCs w:val="28"/>
        </w:rPr>
        <w:t>в решение Совета депутатов от 17.11.2017 № 68</w:t>
      </w:r>
      <w:r w:rsidRPr="0075402E">
        <w:rPr>
          <w:rFonts w:ascii="Times New Roman" w:hAnsi="Times New Roman"/>
          <w:sz w:val="28"/>
          <w:szCs w:val="28"/>
        </w:rPr>
        <w:t xml:space="preserve"> «О земельном налоге</w:t>
      </w:r>
      <w:r w:rsidRPr="0075402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заменив в абзаце 4 подпункта 8.2. пункта 8</w:t>
      </w:r>
      <w:r w:rsidRPr="00754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D4519B">
        <w:rPr>
          <w:rFonts w:ascii="Times New Roman" w:hAnsi="Times New Roman"/>
          <w:sz w:val="28"/>
          <w:szCs w:val="28"/>
        </w:rPr>
        <w:t xml:space="preserve"> </w:t>
      </w:r>
      <w:r w:rsidRPr="00D4519B">
        <w:rPr>
          <w:rFonts w:ascii="Times New Roman" w:hAnsi="Times New Roman"/>
          <w:color w:val="000000"/>
          <w:spacing w:val="-4"/>
          <w:sz w:val="28"/>
          <w:szCs w:val="28"/>
        </w:rPr>
        <w:t>слова</w:t>
      </w:r>
      <w:r>
        <w:rPr>
          <w:color w:val="000000"/>
          <w:spacing w:val="-4"/>
          <w:sz w:val="28"/>
          <w:szCs w:val="28"/>
        </w:rPr>
        <w:t xml:space="preserve"> </w:t>
      </w:r>
      <w:r w:rsidRPr="00D4519B">
        <w:rPr>
          <w:rFonts w:ascii="Times New Roman" w:hAnsi="Times New Roman"/>
          <w:color w:val="000000"/>
          <w:spacing w:val="-4"/>
          <w:sz w:val="28"/>
          <w:szCs w:val="28"/>
        </w:rPr>
        <w:t>«прав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 на налоговую льготу» </w:t>
      </w:r>
      <w:r w:rsidRPr="00D4519B">
        <w:rPr>
          <w:rFonts w:ascii="Times New Roman" w:hAnsi="Times New Roman"/>
          <w:color w:val="000000"/>
          <w:spacing w:val="-4"/>
          <w:sz w:val="28"/>
          <w:szCs w:val="28"/>
        </w:rPr>
        <w:t>словами «налоговая льгота»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94052" w:rsidRPr="00D4519B" w:rsidRDefault="00694052" w:rsidP="00694052">
      <w:pPr>
        <w:suppressAutoHyphens w:val="0"/>
        <w:ind w:firstLine="708"/>
        <w:jc w:val="left"/>
        <w:rPr>
          <w:rFonts w:ascii="Times New Roman" w:hAnsi="Times New Roman"/>
          <w:sz w:val="28"/>
        </w:rPr>
      </w:pPr>
      <w:bookmarkStart w:id="0" w:name="sub_5"/>
      <w:r>
        <w:rPr>
          <w:rFonts w:ascii="Times New Roman" w:hAnsi="Times New Roman"/>
          <w:sz w:val="28"/>
        </w:rPr>
        <w:t xml:space="preserve">2. </w:t>
      </w:r>
      <w:proofErr w:type="gramStart"/>
      <w:r w:rsidRPr="00D4519B">
        <w:rPr>
          <w:rFonts w:ascii="Times New Roman" w:hAnsi="Times New Roman"/>
          <w:sz w:val="28"/>
        </w:rPr>
        <w:t>Контроль за</w:t>
      </w:r>
      <w:proofErr w:type="gramEnd"/>
      <w:r w:rsidRPr="00D4519B">
        <w:rPr>
          <w:rFonts w:ascii="Times New Roman" w:hAnsi="Times New Roman"/>
          <w:sz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AD2D4C">
        <w:rPr>
          <w:rFonts w:ascii="Times New Roman" w:hAnsi="Times New Roman"/>
          <w:sz w:val="28"/>
        </w:rPr>
        <w:t>Тукаев</w:t>
      </w:r>
      <w:r>
        <w:rPr>
          <w:rFonts w:ascii="Times New Roman" w:hAnsi="Times New Roman"/>
          <w:sz w:val="28"/>
        </w:rPr>
        <w:t>ский</w:t>
      </w:r>
      <w:proofErr w:type="spellEnd"/>
      <w:r w:rsidRPr="00D4519B">
        <w:rPr>
          <w:rFonts w:ascii="Times New Roman" w:hAnsi="Times New Roman"/>
          <w:sz w:val="28"/>
        </w:rPr>
        <w:t xml:space="preserve"> сельсовет.</w:t>
      </w:r>
    </w:p>
    <w:bookmarkEnd w:id="0"/>
    <w:p w:rsidR="00694052" w:rsidRPr="00D4519B" w:rsidRDefault="00694052" w:rsidP="00694052">
      <w:pPr>
        <w:suppressAutoHyphens w:val="0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r w:rsidRPr="00D4519B">
        <w:rPr>
          <w:rFonts w:ascii="Times New Roman" w:hAnsi="Times New Roman"/>
          <w:sz w:val="28"/>
        </w:rPr>
        <w:t xml:space="preserve">Решение вступает в силу после его официального опубликования в газете "Звезда", размещения на официальном сайте МО </w:t>
      </w:r>
      <w:proofErr w:type="spellStart"/>
      <w:r w:rsidR="00AD2D4C">
        <w:rPr>
          <w:rFonts w:ascii="Times New Roman" w:hAnsi="Times New Roman"/>
          <w:sz w:val="28"/>
        </w:rPr>
        <w:t>Тукаев</w:t>
      </w:r>
      <w:r>
        <w:rPr>
          <w:rFonts w:ascii="Times New Roman" w:hAnsi="Times New Roman"/>
          <w:sz w:val="28"/>
        </w:rPr>
        <w:t>ский</w:t>
      </w:r>
      <w:proofErr w:type="spellEnd"/>
      <w:r w:rsidRPr="00D4519B">
        <w:rPr>
          <w:rFonts w:ascii="Times New Roman" w:hAnsi="Times New Roman"/>
          <w:sz w:val="28"/>
        </w:rPr>
        <w:t xml:space="preserve"> сельсовет и распространяется на налоговые периоды с 1 января 2021 года, но не ранее чем по истечении одного месяца со дня его официального опубликования.</w:t>
      </w:r>
    </w:p>
    <w:p w:rsidR="00694052" w:rsidRPr="00D4519B" w:rsidRDefault="00694052" w:rsidP="00694052">
      <w:pPr>
        <w:pStyle w:val="a3"/>
        <w:spacing w:before="0" w:after="0"/>
        <w:ind w:firstLine="708"/>
        <w:rPr>
          <w:sz w:val="28"/>
          <w:szCs w:val="28"/>
        </w:rPr>
      </w:pPr>
    </w:p>
    <w:p w:rsidR="00694052" w:rsidRDefault="00694052" w:rsidP="00694052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694052" w:rsidRDefault="00694052" w:rsidP="00694052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694052" w:rsidRDefault="00694052" w:rsidP="00694052">
      <w:pPr>
        <w:tabs>
          <w:tab w:val="left" w:pos="709"/>
        </w:tabs>
        <w:ind w:firstLine="0"/>
        <w:rPr>
          <w:rFonts w:ascii="Times New Roman" w:hAnsi="Times New Roman"/>
          <w:b/>
          <w:sz w:val="28"/>
        </w:rPr>
      </w:pPr>
    </w:p>
    <w:p w:rsidR="00694052" w:rsidRDefault="00694052" w:rsidP="00694052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203E9E">
        <w:rPr>
          <w:rFonts w:ascii="Times New Roman" w:hAnsi="Times New Roman"/>
          <w:b/>
          <w:bCs/>
          <w:sz w:val="28"/>
          <w:szCs w:val="28"/>
        </w:rPr>
        <w:t>Гла</w:t>
      </w:r>
      <w:r>
        <w:rPr>
          <w:rFonts w:ascii="Times New Roman" w:hAnsi="Times New Roman"/>
          <w:b/>
          <w:bCs/>
          <w:sz w:val="28"/>
          <w:szCs w:val="28"/>
        </w:rPr>
        <w:t>ва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Председатель Совета депутатов</w:t>
      </w:r>
      <w:r w:rsidRPr="00203E9E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694052" w:rsidRPr="00203E9E" w:rsidRDefault="00AD2D4C" w:rsidP="00694052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___________________Р.Р.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Мурзакаев</w:t>
      </w:r>
      <w:proofErr w:type="spellEnd"/>
      <w:r w:rsidR="0069405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____________    М.М.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Альбеков</w:t>
      </w:r>
      <w:proofErr w:type="spellEnd"/>
    </w:p>
    <w:p w:rsidR="00694052" w:rsidRPr="00B2340B" w:rsidRDefault="00694052" w:rsidP="00694052">
      <w:pPr>
        <w:pStyle w:val="a3"/>
        <w:spacing w:before="0" w:after="0"/>
        <w:rPr>
          <w:sz w:val="28"/>
          <w:szCs w:val="28"/>
        </w:rPr>
      </w:pPr>
    </w:p>
    <w:p w:rsidR="00694052" w:rsidRDefault="00694052" w:rsidP="00694052">
      <w:pPr>
        <w:pStyle w:val="a3"/>
        <w:spacing w:before="0" w:after="0"/>
        <w:rPr>
          <w:sz w:val="28"/>
          <w:szCs w:val="28"/>
        </w:rPr>
      </w:pPr>
    </w:p>
    <w:p w:rsidR="00694052" w:rsidRDefault="00694052" w:rsidP="00694052">
      <w:pPr>
        <w:pStyle w:val="a3"/>
        <w:spacing w:before="0" w:after="0"/>
        <w:rPr>
          <w:sz w:val="28"/>
          <w:szCs w:val="28"/>
        </w:rPr>
      </w:pPr>
    </w:p>
    <w:p w:rsidR="00694052" w:rsidRDefault="00694052" w:rsidP="00694052">
      <w:pPr>
        <w:ind w:firstLine="0"/>
        <w:jc w:val="left"/>
        <w:rPr>
          <w:rStyle w:val="a4"/>
          <w:rFonts w:ascii="Times New Roman" w:hAnsi="Times New Roman"/>
          <w:b w:val="0"/>
          <w:sz w:val="28"/>
        </w:rPr>
      </w:pPr>
    </w:p>
    <w:p w:rsidR="00694052" w:rsidRDefault="00694052" w:rsidP="00694052">
      <w:pPr>
        <w:ind w:firstLine="0"/>
        <w:jc w:val="left"/>
        <w:rPr>
          <w:rStyle w:val="a4"/>
          <w:rFonts w:ascii="Times New Roman" w:hAnsi="Times New Roman"/>
          <w:b w:val="0"/>
          <w:sz w:val="28"/>
        </w:rPr>
      </w:pPr>
    </w:p>
    <w:p w:rsidR="00694052" w:rsidRPr="00495519" w:rsidRDefault="00694052" w:rsidP="00694052">
      <w:pPr>
        <w:ind w:firstLine="0"/>
        <w:jc w:val="left"/>
        <w:rPr>
          <w:bCs/>
          <w:sz w:val="28"/>
          <w:szCs w:val="20"/>
        </w:rPr>
      </w:pPr>
      <w:r w:rsidRPr="00D4519B">
        <w:rPr>
          <w:rStyle w:val="a4"/>
          <w:rFonts w:ascii="Times New Roman" w:hAnsi="Times New Roman"/>
          <w:b w:val="0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</w:t>
      </w:r>
      <w:r>
        <w:rPr>
          <w:rStyle w:val="a4"/>
          <w:b w:val="0"/>
          <w:sz w:val="28"/>
        </w:rPr>
        <w:t>.</w:t>
      </w:r>
    </w:p>
    <w:p w:rsidR="00694052" w:rsidRPr="00B2340B" w:rsidRDefault="00694052" w:rsidP="00694052">
      <w:pPr>
        <w:pStyle w:val="a3"/>
        <w:spacing w:before="0" w:after="0"/>
      </w:pPr>
    </w:p>
    <w:p w:rsidR="00521B34" w:rsidRDefault="00521B34"/>
    <w:sectPr w:rsidR="00521B34" w:rsidSect="0075402E">
      <w:pgSz w:w="11906" w:h="16838"/>
      <w:pgMar w:top="851" w:right="566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94052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052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D4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6ED3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2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052"/>
    <w:pPr>
      <w:spacing w:before="280" w:after="119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94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Цветовое выделение"/>
    <w:rsid w:val="0069405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2021-03-12T05:36:00Z</cp:lastPrinted>
  <dcterms:created xsi:type="dcterms:W3CDTF">2021-03-12T04:55:00Z</dcterms:created>
  <dcterms:modified xsi:type="dcterms:W3CDTF">2021-03-12T05:37:00Z</dcterms:modified>
</cp:coreProperties>
</file>